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DC" w:rsidRDefault="003466DC" w:rsidP="003466D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ГОДОВОЙ ДОКЛАД </w:t>
      </w:r>
    </w:p>
    <w:p w:rsidR="003466DC" w:rsidRDefault="003466DC" w:rsidP="003466D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 выполнении муниципальной программы  «Развитие местного самоуправления и гражданского общества в городе Кузнецке Пензенской области на 2014-2010 годы»</w:t>
      </w:r>
    </w:p>
    <w:p w:rsidR="003466DC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B2C76">
        <w:rPr>
          <w:sz w:val="28"/>
          <w:szCs w:val="28"/>
        </w:rPr>
        <w:t xml:space="preserve">Конкретные результаты муниципальной программы </w:t>
      </w:r>
    </w:p>
    <w:p w:rsidR="003466DC" w:rsidRPr="003B2C76" w:rsidRDefault="003466DC" w:rsidP="003466DC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3B2C76">
        <w:rPr>
          <w:sz w:val="28"/>
          <w:szCs w:val="28"/>
        </w:rPr>
        <w:t>«Развитие местного самоуправления и гражданского общества в городе Кузнецке  Пензенской области на 2014-2020 годы»</w:t>
      </w:r>
    </w:p>
    <w:p w:rsidR="003466DC" w:rsidRPr="003B2C76" w:rsidRDefault="003466DC" w:rsidP="00346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6DC" w:rsidRPr="003B2C76" w:rsidRDefault="003466DC" w:rsidP="00B60B9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 xml:space="preserve">По итогам реализации муниципальной программы </w:t>
      </w:r>
      <w:r w:rsidR="00B60B94" w:rsidRPr="003B2C76">
        <w:rPr>
          <w:sz w:val="28"/>
          <w:szCs w:val="28"/>
        </w:rPr>
        <w:t xml:space="preserve">«Развитие местного самоуправления и гражданского общества в городе Кузнецке  Пензенской области на 2014-2020 годы» </w:t>
      </w:r>
      <w:r w:rsidRPr="003B2C76">
        <w:rPr>
          <w:sz w:val="28"/>
          <w:szCs w:val="28"/>
        </w:rPr>
        <w:t>достигнуты следующие результаты:</w:t>
      </w:r>
    </w:p>
    <w:p w:rsidR="003B2C76" w:rsidRPr="003B2C76" w:rsidRDefault="003B2C76" w:rsidP="00B60B9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17D7D" w:rsidRPr="003B2C76" w:rsidRDefault="003466DC" w:rsidP="003466D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1.1. «</w:t>
      </w:r>
      <w:r w:rsidR="00B60B94" w:rsidRPr="003B2C76">
        <w:rPr>
          <w:sz w:val="28"/>
          <w:szCs w:val="28"/>
        </w:rPr>
        <w:t>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</w:t>
      </w:r>
      <w:r w:rsidRPr="003B2C76">
        <w:rPr>
          <w:sz w:val="28"/>
          <w:szCs w:val="28"/>
        </w:rPr>
        <w:t xml:space="preserve">». </w:t>
      </w:r>
    </w:p>
    <w:p w:rsidR="00341E77" w:rsidRPr="003B2C76" w:rsidRDefault="00B60B94" w:rsidP="00717D7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 xml:space="preserve">Проекты муниципальных правовых актов по вопросам муниципальной службы разрабатываются и вносятся </w:t>
      </w:r>
      <w:r w:rsidR="00717D7D" w:rsidRPr="003B2C76">
        <w:rPr>
          <w:sz w:val="28"/>
          <w:szCs w:val="28"/>
        </w:rPr>
        <w:t>на утверждение  согласно</w:t>
      </w:r>
      <w:r w:rsidR="00341E77" w:rsidRPr="003B2C76">
        <w:rPr>
          <w:sz w:val="28"/>
          <w:szCs w:val="28"/>
        </w:rPr>
        <w:t xml:space="preserve"> изменениям законодательства о муниципальной службе Российской Федерации и Пензенской области, что снижает </w:t>
      </w:r>
      <w:r w:rsidR="00717D7D" w:rsidRPr="003B2C76">
        <w:rPr>
          <w:sz w:val="28"/>
          <w:szCs w:val="28"/>
        </w:rPr>
        <w:t xml:space="preserve">в значительной степени </w:t>
      </w:r>
      <w:r w:rsidR="00341E77" w:rsidRPr="003B2C76">
        <w:rPr>
          <w:sz w:val="28"/>
          <w:szCs w:val="28"/>
        </w:rPr>
        <w:t>количество акт</w:t>
      </w:r>
      <w:r w:rsidR="00717D7D" w:rsidRPr="003B2C76">
        <w:rPr>
          <w:sz w:val="28"/>
          <w:szCs w:val="28"/>
        </w:rPr>
        <w:t>ов прокурорского реагирования. Отражением реализации данного показателя является снижение актов пр</w:t>
      </w:r>
      <w:r w:rsidR="00767A61">
        <w:rPr>
          <w:sz w:val="28"/>
          <w:szCs w:val="28"/>
        </w:rPr>
        <w:t xml:space="preserve">окурорского реагирования за 2016 год на 1,5 </w:t>
      </w:r>
      <w:r w:rsidR="00717D7D" w:rsidRPr="003B2C76">
        <w:rPr>
          <w:sz w:val="28"/>
          <w:szCs w:val="28"/>
        </w:rPr>
        <w:t>%</w:t>
      </w:r>
      <w:r w:rsidR="003F73C8" w:rsidRPr="003B2C76">
        <w:rPr>
          <w:sz w:val="28"/>
          <w:szCs w:val="28"/>
        </w:rPr>
        <w:t xml:space="preserve"> из </w:t>
      </w:r>
      <w:r w:rsidR="00767A61">
        <w:rPr>
          <w:sz w:val="28"/>
          <w:szCs w:val="28"/>
        </w:rPr>
        <w:t>1,5</w:t>
      </w:r>
      <w:r w:rsidR="003F73C8" w:rsidRPr="003B2C76">
        <w:rPr>
          <w:sz w:val="28"/>
          <w:szCs w:val="28"/>
        </w:rPr>
        <w:t>% запланированных</w:t>
      </w:r>
      <w:r w:rsidR="00717D7D" w:rsidRPr="003B2C76">
        <w:rPr>
          <w:sz w:val="28"/>
          <w:szCs w:val="28"/>
        </w:rPr>
        <w:t>, соответственно данный показатель выполнен на 100%.</w:t>
      </w:r>
    </w:p>
    <w:p w:rsidR="003F73C8" w:rsidRPr="003B2C76" w:rsidRDefault="003466DC" w:rsidP="003F73C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1.2. «</w:t>
      </w:r>
      <w:r w:rsidR="00341E77" w:rsidRPr="003B2C76">
        <w:rPr>
          <w:sz w:val="28"/>
          <w:szCs w:val="28"/>
        </w:rPr>
        <w:t>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</w:t>
      </w:r>
      <w:r w:rsidR="003F73C8" w:rsidRPr="003B2C76">
        <w:rPr>
          <w:sz w:val="28"/>
          <w:szCs w:val="28"/>
        </w:rPr>
        <w:t>».</w:t>
      </w:r>
    </w:p>
    <w:p w:rsidR="003F73C8" w:rsidRPr="003B2C76" w:rsidRDefault="003F73C8" w:rsidP="003F73C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>В отношении всех проектов муниципальных правовых актов по вопросам муниципальной службы проводится экспертиза на соответствие с законодательством Российской Федерации и Пензенской области и отсутствие в них коррупционных факторов. Данный показатель выполнен на 100%.</w:t>
      </w:r>
    </w:p>
    <w:p w:rsidR="00CF715A" w:rsidRPr="003B2C76" w:rsidRDefault="003466DC" w:rsidP="003466D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1.3. «</w:t>
      </w:r>
      <w:r w:rsidR="00CF715A" w:rsidRPr="003B2C76">
        <w:rPr>
          <w:sz w:val="28"/>
          <w:szCs w:val="28"/>
        </w:rPr>
        <w:t>Оказание методической и практической помощи по имеющимся проблемным вопросам реализации законодательства о муниципальной службе</w:t>
      </w:r>
      <w:r w:rsidRPr="003B2C76">
        <w:rPr>
          <w:sz w:val="28"/>
          <w:szCs w:val="28"/>
        </w:rPr>
        <w:t xml:space="preserve">». </w:t>
      </w:r>
    </w:p>
    <w:p w:rsidR="003466DC" w:rsidRPr="003B2C76" w:rsidRDefault="00CF715A" w:rsidP="00CF71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 xml:space="preserve">Оказание методической и практической помощи по имеющимся проблемным вопросам реализации законодательства о муниципальной службе осуществляется </w:t>
      </w:r>
      <w:r w:rsidR="003466DC" w:rsidRPr="003B2C76">
        <w:rPr>
          <w:sz w:val="28"/>
          <w:szCs w:val="28"/>
        </w:rPr>
        <w:t>по мере поступления</w:t>
      </w:r>
      <w:r w:rsidR="00767A61">
        <w:rPr>
          <w:sz w:val="28"/>
          <w:szCs w:val="28"/>
        </w:rPr>
        <w:t xml:space="preserve"> заявлений. В 2016</w:t>
      </w:r>
      <w:r w:rsidR="003466DC" w:rsidRPr="003B2C76">
        <w:rPr>
          <w:sz w:val="28"/>
          <w:szCs w:val="28"/>
        </w:rPr>
        <w:t xml:space="preserve"> году заявлений не поступало.</w:t>
      </w:r>
    </w:p>
    <w:p w:rsidR="00CF715A" w:rsidRPr="003B2C76" w:rsidRDefault="003466DC" w:rsidP="003466D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1.4. «</w:t>
      </w:r>
      <w:r w:rsidR="00CF715A" w:rsidRPr="003B2C76">
        <w:rPr>
          <w:sz w:val="28"/>
          <w:szCs w:val="28"/>
        </w:rPr>
        <w:t>Организация повышения квалификации и переподготовки муниципальных служащих, участие в семинарах».</w:t>
      </w:r>
    </w:p>
    <w:p w:rsidR="00CF715A" w:rsidRPr="003B2C76" w:rsidRDefault="00767A61" w:rsidP="00CF715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2016</w:t>
      </w:r>
      <w:r w:rsidR="00CF715A" w:rsidRPr="003B2C76">
        <w:rPr>
          <w:sz w:val="28"/>
          <w:szCs w:val="28"/>
        </w:rPr>
        <w:t xml:space="preserve"> году объем финансирования на п</w:t>
      </w:r>
      <w:r w:rsidR="00CF715A" w:rsidRPr="003B2C76">
        <w:rPr>
          <w:bCs/>
          <w:sz w:val="28"/>
          <w:szCs w:val="28"/>
        </w:rPr>
        <w:t xml:space="preserve">овышение квалификации муниципальных служащих за отчетный период выполнен на 100%, всего </w:t>
      </w:r>
      <w:r>
        <w:rPr>
          <w:bCs/>
          <w:sz w:val="28"/>
          <w:szCs w:val="28"/>
        </w:rPr>
        <w:t>обучилось 10</w:t>
      </w:r>
      <w:r w:rsidR="00CF715A" w:rsidRPr="003B2C76">
        <w:rPr>
          <w:bCs/>
          <w:sz w:val="28"/>
          <w:szCs w:val="28"/>
        </w:rPr>
        <w:t xml:space="preserve"> человек.</w:t>
      </w:r>
    </w:p>
    <w:p w:rsidR="00CF715A" w:rsidRPr="003B2C76" w:rsidRDefault="003466DC" w:rsidP="00CF715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1.5. «</w:t>
      </w:r>
      <w:r w:rsidR="00CF715A" w:rsidRPr="003B2C76">
        <w:rPr>
          <w:sz w:val="28"/>
          <w:szCs w:val="28"/>
        </w:rPr>
        <w:t xml:space="preserve">Организация и проведение семинаров с </w:t>
      </w:r>
      <w:r w:rsidR="00CF715A" w:rsidRPr="003B2C76">
        <w:rPr>
          <w:sz w:val="28"/>
          <w:szCs w:val="28"/>
        </w:rPr>
        <w:lastRenderedPageBreak/>
        <w:t>муниципальными служащими по вопросам реализации законодательства Российской Федерации и Пензенской области о муниципальной службе».</w:t>
      </w:r>
    </w:p>
    <w:p w:rsidR="003466DC" w:rsidRPr="003B2C76" w:rsidRDefault="003466DC" w:rsidP="00CF715A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3B2C76">
        <w:rPr>
          <w:sz w:val="28"/>
          <w:szCs w:val="28"/>
        </w:rPr>
        <w:t xml:space="preserve">Плановое значение </w:t>
      </w:r>
      <w:r w:rsidR="00066C44" w:rsidRPr="003B2C76">
        <w:rPr>
          <w:sz w:val="28"/>
          <w:szCs w:val="28"/>
        </w:rPr>
        <w:t xml:space="preserve">увеличения </w:t>
      </w:r>
      <w:r w:rsidR="00066C44" w:rsidRPr="003B2C76">
        <w:rPr>
          <w:bCs/>
          <w:sz w:val="28"/>
          <w:szCs w:val="28"/>
        </w:rPr>
        <w:t>численности муниципальных служащих, принявших участие в семинарах и совещаниях по вопросам муниципальной службы</w:t>
      </w:r>
      <w:r w:rsidR="00066C44" w:rsidRPr="003B2C76">
        <w:rPr>
          <w:sz w:val="28"/>
          <w:szCs w:val="28"/>
        </w:rPr>
        <w:t xml:space="preserve"> </w:t>
      </w:r>
      <w:r w:rsidR="00767A61">
        <w:rPr>
          <w:sz w:val="28"/>
          <w:szCs w:val="28"/>
        </w:rPr>
        <w:t>на 2016</w:t>
      </w:r>
      <w:r w:rsidRPr="003B2C76">
        <w:rPr>
          <w:sz w:val="28"/>
          <w:szCs w:val="28"/>
        </w:rPr>
        <w:t xml:space="preserve"> год – </w:t>
      </w:r>
      <w:r w:rsidR="00066C44" w:rsidRPr="003B2C76">
        <w:rPr>
          <w:sz w:val="28"/>
          <w:szCs w:val="28"/>
        </w:rPr>
        <w:t xml:space="preserve"> 15%, фактическое – 15%</w:t>
      </w:r>
      <w:r w:rsidRPr="003B2C76">
        <w:rPr>
          <w:sz w:val="28"/>
          <w:szCs w:val="28"/>
        </w:rPr>
        <w:t xml:space="preserve">, что означает выполнение данного показателя на </w:t>
      </w:r>
      <w:r w:rsidR="00066C44" w:rsidRPr="003B2C76">
        <w:rPr>
          <w:sz w:val="28"/>
          <w:szCs w:val="28"/>
        </w:rPr>
        <w:t>100</w:t>
      </w:r>
      <w:r w:rsidRPr="003B2C76">
        <w:rPr>
          <w:sz w:val="28"/>
          <w:szCs w:val="28"/>
        </w:rPr>
        <w:t>%.</w:t>
      </w:r>
    </w:p>
    <w:p w:rsidR="00066C44" w:rsidRPr="003B2C76" w:rsidRDefault="003466DC" w:rsidP="003466D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1.6 «</w:t>
      </w:r>
      <w:r w:rsidR="00066C44" w:rsidRPr="003B2C76">
        <w:rPr>
          <w:sz w:val="28"/>
          <w:szCs w:val="28"/>
        </w:rPr>
        <w:t>Информирование населения о деятельности органов местного самоуправления</w:t>
      </w:r>
      <w:r w:rsidR="00EB78B6">
        <w:rPr>
          <w:sz w:val="28"/>
          <w:szCs w:val="28"/>
        </w:rPr>
        <w:t xml:space="preserve"> города Кузнецка</w:t>
      </w:r>
      <w:r w:rsidR="00066C44" w:rsidRPr="003B2C76">
        <w:rPr>
          <w:sz w:val="28"/>
          <w:szCs w:val="28"/>
        </w:rPr>
        <w:t xml:space="preserve">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</w:t>
      </w:r>
      <w:r w:rsidR="00EB78B6">
        <w:rPr>
          <w:sz w:val="28"/>
          <w:szCs w:val="28"/>
        </w:rPr>
        <w:t xml:space="preserve"> города Кузнецка</w:t>
      </w:r>
      <w:r w:rsidR="00066C44" w:rsidRPr="003B2C76">
        <w:rPr>
          <w:sz w:val="28"/>
          <w:szCs w:val="28"/>
        </w:rPr>
        <w:t>».</w:t>
      </w:r>
    </w:p>
    <w:p w:rsidR="007521D7" w:rsidRPr="003B2C76" w:rsidRDefault="00066C44" w:rsidP="007521D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>Удовлетворенность населения деятельностью органов местного самоуправления гор</w:t>
      </w:r>
      <w:r w:rsidR="00767A61">
        <w:rPr>
          <w:sz w:val="28"/>
          <w:szCs w:val="28"/>
        </w:rPr>
        <w:t>ода Кузнецка по сравнению с 2015</w:t>
      </w:r>
      <w:r w:rsidRPr="003B2C76">
        <w:rPr>
          <w:sz w:val="28"/>
          <w:szCs w:val="28"/>
        </w:rPr>
        <w:t xml:space="preserve"> годом увеличилась на 0,1%. Увеличение показателя произошло вследствие обеспечения информационной открытости деятельности органов местного самоуправления, проведения публичных отчетов, встреч представителей органов местного самоуправления с различными категориями населения.</w:t>
      </w:r>
    </w:p>
    <w:p w:rsidR="007521D7" w:rsidRPr="003B2C76" w:rsidRDefault="007521D7" w:rsidP="007521D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1.7 «Проведение мониторинга, анкетирования по вопросу удовлетворенности населения деятельностью органов местного самоуправления города Кузнецка».</w:t>
      </w:r>
    </w:p>
    <w:p w:rsidR="007521D7" w:rsidRPr="003B2C76" w:rsidRDefault="007521D7" w:rsidP="007521D7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B2C76">
        <w:rPr>
          <w:sz w:val="28"/>
          <w:szCs w:val="28"/>
        </w:rPr>
        <w:t>Данный показатель был выполнен на 100%, поскольку из 79,6% запланированного значения показателя, было достигнуто 79,6%.</w:t>
      </w:r>
    </w:p>
    <w:p w:rsidR="00277C39" w:rsidRPr="003B2C76" w:rsidRDefault="003466DC" w:rsidP="00277C3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3B2C76">
        <w:rPr>
          <w:sz w:val="28"/>
          <w:szCs w:val="28"/>
        </w:rPr>
        <w:t>Показатель 2.1 «</w:t>
      </w:r>
      <w:r w:rsidR="007521D7" w:rsidRPr="003B2C76">
        <w:rPr>
          <w:sz w:val="28"/>
          <w:szCs w:val="28"/>
        </w:rPr>
        <w:t>Оказание содействия некоммерческим организациям в издании информационных справочников, бюллетеней, отражающих опыт работы некоммерческих организаций в системе построения гражданского общества» и показатель 2.2 «Подготовка к печати, издание и распространение информационно-справочных, рекламных материалов, календарей, буклетов, баннеров к памятным датам, по вопросам правового воспитания, формирования институтов гражданского общества и участия населения в осуществлении государственной власти и местного самоуправления»</w:t>
      </w:r>
      <w:r w:rsidR="00277C39" w:rsidRPr="003B2C76">
        <w:rPr>
          <w:sz w:val="28"/>
          <w:szCs w:val="28"/>
        </w:rPr>
        <w:t xml:space="preserve"> реализуются посредством у</w:t>
      </w:r>
      <w:r w:rsidR="007521D7" w:rsidRPr="003B2C76">
        <w:rPr>
          <w:sz w:val="28"/>
          <w:szCs w:val="28"/>
        </w:rPr>
        <w:t>величение</w:t>
      </w:r>
      <w:proofErr w:type="gramEnd"/>
      <w:r w:rsidR="007521D7" w:rsidRPr="003B2C76">
        <w:rPr>
          <w:sz w:val="28"/>
          <w:szCs w:val="28"/>
        </w:rPr>
        <w:t xml:space="preserve"> количества информационных материалов, программ в средствах массовой информации,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</w:t>
      </w:r>
      <w:r w:rsidR="00277C39" w:rsidRPr="003B2C76">
        <w:rPr>
          <w:sz w:val="28"/>
          <w:szCs w:val="28"/>
        </w:rPr>
        <w:t>.</w:t>
      </w:r>
      <w:r w:rsidR="007521D7" w:rsidRPr="003B2C76">
        <w:rPr>
          <w:sz w:val="28"/>
          <w:szCs w:val="28"/>
        </w:rPr>
        <w:t xml:space="preserve"> </w:t>
      </w:r>
      <w:r w:rsidR="00277C39" w:rsidRPr="003B2C76">
        <w:rPr>
          <w:sz w:val="28"/>
          <w:szCs w:val="28"/>
        </w:rPr>
        <w:t>Кол</w:t>
      </w:r>
      <w:r w:rsidR="00767A61">
        <w:rPr>
          <w:sz w:val="28"/>
          <w:szCs w:val="28"/>
        </w:rPr>
        <w:t>ичества таких материалов за 2016 год увеличилось на 2,2</w:t>
      </w:r>
      <w:r w:rsidR="00277C39" w:rsidRPr="003B2C76">
        <w:rPr>
          <w:sz w:val="28"/>
          <w:szCs w:val="28"/>
        </w:rPr>
        <w:t>% , что полностью соответствует запланированной величине.</w:t>
      </w:r>
    </w:p>
    <w:p w:rsidR="00277C39" w:rsidRPr="003B2C76" w:rsidRDefault="003466DC" w:rsidP="003466D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2.4 «</w:t>
      </w:r>
      <w:r w:rsidR="00277C39" w:rsidRPr="003B2C76">
        <w:rPr>
          <w:sz w:val="28"/>
          <w:szCs w:val="28"/>
        </w:rPr>
        <w:t>Проведение городского конкурса «Лучший председатель (управляющий) совета дома, лучший председатель ТСЖ (ЖСК), лучший председатель квартально-уличного комитета» и организационно-массовых мероприятий по вопросам развития гражданского общества на территории города Кузнецка (выплаты премий победителям, приобретение рамок и дипломов)»</w:t>
      </w:r>
    </w:p>
    <w:p w:rsidR="001310DF" w:rsidRDefault="001310DF" w:rsidP="0088493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310DF" w:rsidRDefault="001310DF" w:rsidP="0088493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310DF" w:rsidRDefault="001310DF" w:rsidP="0088493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310DF" w:rsidRDefault="001310DF" w:rsidP="0088493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77C39" w:rsidRPr="003B2C76" w:rsidRDefault="00277C39" w:rsidP="0088493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lastRenderedPageBreak/>
        <w:t>Освоение выделенных средств на проведение городского конкурса выражается в  100%, что является отражением достижения рассматриваемого показателя.</w:t>
      </w:r>
    </w:p>
    <w:p w:rsidR="00884935" w:rsidRPr="003B2C76" w:rsidRDefault="003466DC" w:rsidP="00546E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3B2C76">
        <w:rPr>
          <w:sz w:val="28"/>
          <w:szCs w:val="28"/>
        </w:rPr>
        <w:t xml:space="preserve">Показатель 2.5 </w:t>
      </w:r>
      <w:r w:rsidR="00884935" w:rsidRPr="003B2C76">
        <w:rPr>
          <w:sz w:val="28"/>
          <w:szCs w:val="28"/>
        </w:rPr>
        <w:t>«Проведе</w:t>
      </w:r>
      <w:r w:rsidR="00884935" w:rsidRPr="003B2C76">
        <w:rPr>
          <w:sz w:val="28"/>
          <w:szCs w:val="28"/>
        </w:rPr>
        <w:softHyphen/>
        <w:t>ние семи</w:t>
      </w:r>
      <w:r w:rsidR="00884935" w:rsidRPr="003B2C76">
        <w:rPr>
          <w:sz w:val="28"/>
          <w:szCs w:val="28"/>
        </w:rPr>
        <w:softHyphen/>
        <w:t>наров, направлен</w:t>
      </w:r>
      <w:r w:rsidR="00884935" w:rsidRPr="003B2C76">
        <w:rPr>
          <w:sz w:val="28"/>
          <w:szCs w:val="28"/>
        </w:rPr>
        <w:softHyphen/>
        <w:t>ных на правовое просвеще</w:t>
      </w:r>
      <w:r w:rsidR="00884935" w:rsidRPr="003B2C76">
        <w:rPr>
          <w:sz w:val="28"/>
          <w:szCs w:val="28"/>
        </w:rPr>
        <w:softHyphen/>
        <w:t>ние насе</w:t>
      </w:r>
      <w:r w:rsidR="00884935" w:rsidRPr="003B2C76">
        <w:rPr>
          <w:sz w:val="28"/>
          <w:szCs w:val="28"/>
        </w:rPr>
        <w:softHyphen/>
        <w:t>ления, от</w:t>
      </w:r>
      <w:r w:rsidR="00884935" w:rsidRPr="003B2C76">
        <w:rPr>
          <w:sz w:val="28"/>
          <w:szCs w:val="28"/>
        </w:rPr>
        <w:softHyphen/>
        <w:t>дельных социаль</w:t>
      </w:r>
      <w:r w:rsidR="00884935" w:rsidRPr="003B2C76">
        <w:rPr>
          <w:sz w:val="28"/>
          <w:szCs w:val="28"/>
        </w:rPr>
        <w:softHyphen/>
        <w:t>ных групп»</w:t>
      </w:r>
      <w:r w:rsidR="00BC1998" w:rsidRPr="003B2C76">
        <w:rPr>
          <w:sz w:val="28"/>
          <w:szCs w:val="28"/>
        </w:rPr>
        <w:t xml:space="preserve"> и показатель 2.6 «Организа</w:t>
      </w:r>
      <w:r w:rsidR="00BC1998" w:rsidRPr="003B2C76">
        <w:rPr>
          <w:sz w:val="28"/>
          <w:szCs w:val="28"/>
        </w:rPr>
        <w:softHyphen/>
        <w:t>ция и осу</w:t>
      </w:r>
      <w:r w:rsidR="00BC1998" w:rsidRPr="003B2C76">
        <w:rPr>
          <w:sz w:val="28"/>
          <w:szCs w:val="28"/>
        </w:rPr>
        <w:softHyphen/>
        <w:t>ществле</w:t>
      </w:r>
      <w:r w:rsidR="00BC1998" w:rsidRPr="003B2C76">
        <w:rPr>
          <w:sz w:val="28"/>
          <w:szCs w:val="28"/>
        </w:rPr>
        <w:softHyphen/>
        <w:t>ние дея</w:t>
      </w:r>
      <w:r w:rsidR="00BC1998" w:rsidRPr="003B2C76">
        <w:rPr>
          <w:sz w:val="28"/>
          <w:szCs w:val="28"/>
        </w:rPr>
        <w:softHyphen/>
        <w:t>тельности по оказа</w:t>
      </w:r>
      <w:r w:rsidR="00BC1998" w:rsidRPr="003B2C76">
        <w:rPr>
          <w:sz w:val="28"/>
          <w:szCs w:val="28"/>
        </w:rPr>
        <w:softHyphen/>
        <w:t>нию содей</w:t>
      </w:r>
      <w:r w:rsidR="00BC1998" w:rsidRPr="003B2C76">
        <w:rPr>
          <w:sz w:val="28"/>
          <w:szCs w:val="28"/>
        </w:rPr>
        <w:softHyphen/>
        <w:t>ствия не</w:t>
      </w:r>
      <w:r w:rsidR="00BC1998" w:rsidRPr="003B2C76">
        <w:rPr>
          <w:sz w:val="28"/>
          <w:szCs w:val="28"/>
        </w:rPr>
        <w:softHyphen/>
        <w:t>коммерче</w:t>
      </w:r>
      <w:r w:rsidR="00BC1998" w:rsidRPr="003B2C76">
        <w:rPr>
          <w:sz w:val="28"/>
          <w:szCs w:val="28"/>
        </w:rPr>
        <w:softHyphen/>
        <w:t>ским орга</w:t>
      </w:r>
      <w:r w:rsidR="00BC1998" w:rsidRPr="003B2C76">
        <w:rPr>
          <w:sz w:val="28"/>
          <w:szCs w:val="28"/>
        </w:rPr>
        <w:softHyphen/>
        <w:t>низациям и социально-ориентиро</w:t>
      </w:r>
      <w:r w:rsidR="00BC1998" w:rsidRPr="003B2C76">
        <w:rPr>
          <w:sz w:val="28"/>
          <w:szCs w:val="28"/>
        </w:rPr>
        <w:softHyphen/>
        <w:t>ванным некоммер</w:t>
      </w:r>
      <w:r w:rsidR="00BC1998" w:rsidRPr="003B2C76">
        <w:rPr>
          <w:sz w:val="28"/>
          <w:szCs w:val="28"/>
        </w:rPr>
        <w:softHyphen/>
        <w:t>ческим ор</w:t>
      </w:r>
      <w:r w:rsidR="00BC1998" w:rsidRPr="003B2C76">
        <w:rPr>
          <w:sz w:val="28"/>
          <w:szCs w:val="28"/>
        </w:rPr>
        <w:softHyphen/>
        <w:t>ганизациям в реализа</w:t>
      </w:r>
      <w:r w:rsidR="00BC1998" w:rsidRPr="003B2C76">
        <w:rPr>
          <w:sz w:val="28"/>
          <w:szCs w:val="28"/>
        </w:rPr>
        <w:softHyphen/>
        <w:t>ции обще</w:t>
      </w:r>
      <w:r w:rsidR="00BC1998" w:rsidRPr="003B2C76">
        <w:rPr>
          <w:sz w:val="28"/>
          <w:szCs w:val="28"/>
        </w:rPr>
        <w:softHyphen/>
        <w:t>ственно-значимых задач и стимули</w:t>
      </w:r>
      <w:r w:rsidR="00BC1998" w:rsidRPr="003B2C76">
        <w:rPr>
          <w:sz w:val="28"/>
          <w:szCs w:val="28"/>
        </w:rPr>
        <w:softHyphen/>
        <w:t>рованию обще</w:t>
      </w:r>
      <w:r w:rsidR="00BC1998" w:rsidRPr="003B2C76">
        <w:rPr>
          <w:sz w:val="28"/>
          <w:szCs w:val="28"/>
        </w:rPr>
        <w:softHyphen/>
        <w:t>ственно-полезной деятельно</w:t>
      </w:r>
      <w:r w:rsidR="00BC1998" w:rsidRPr="003B2C76">
        <w:rPr>
          <w:sz w:val="28"/>
          <w:szCs w:val="28"/>
        </w:rPr>
        <w:softHyphen/>
        <w:t>сти» характеризуются увеличением количества граждан, привлеченных к участию в организационно-массовых мероприятиях, направленных на развитие гражданского общества.</w:t>
      </w:r>
      <w:proofErr w:type="gramEnd"/>
      <w:r w:rsidR="00546EAC" w:rsidRPr="003B2C76">
        <w:rPr>
          <w:sz w:val="28"/>
          <w:szCs w:val="28"/>
        </w:rPr>
        <w:t xml:space="preserve"> Количество граждан увеличилось на 0,1% по сравнению с предыдущим годом.</w:t>
      </w:r>
    </w:p>
    <w:p w:rsidR="00884935" w:rsidRPr="003B2C76" w:rsidRDefault="00884935" w:rsidP="00546E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2.7 «Оказание содействия некоммер</w:t>
      </w:r>
      <w:r w:rsidRPr="003B2C76">
        <w:rPr>
          <w:sz w:val="28"/>
          <w:szCs w:val="28"/>
        </w:rPr>
        <w:softHyphen/>
        <w:t>ческим ор</w:t>
      </w:r>
      <w:r w:rsidRPr="003B2C76">
        <w:rPr>
          <w:sz w:val="28"/>
          <w:szCs w:val="28"/>
        </w:rPr>
        <w:softHyphen/>
        <w:t>ганизациям в проведе</w:t>
      </w:r>
      <w:r w:rsidRPr="003B2C76">
        <w:rPr>
          <w:sz w:val="28"/>
          <w:szCs w:val="28"/>
        </w:rPr>
        <w:softHyphen/>
        <w:t>нии на тер</w:t>
      </w:r>
      <w:r w:rsidRPr="003B2C76">
        <w:rPr>
          <w:sz w:val="28"/>
          <w:szCs w:val="28"/>
        </w:rPr>
        <w:softHyphen/>
        <w:t>ритории города Кузнецка акции "Ге</w:t>
      </w:r>
      <w:r w:rsidRPr="003B2C76">
        <w:rPr>
          <w:sz w:val="28"/>
          <w:szCs w:val="28"/>
        </w:rPr>
        <w:softHyphen/>
        <w:t>оргиевская лента" в рамках Всероссий</w:t>
      </w:r>
      <w:r w:rsidRPr="003B2C76">
        <w:rPr>
          <w:sz w:val="28"/>
          <w:szCs w:val="28"/>
        </w:rPr>
        <w:softHyphen/>
        <w:t>ской ак</w:t>
      </w:r>
      <w:r w:rsidRPr="003B2C76">
        <w:rPr>
          <w:sz w:val="28"/>
          <w:szCs w:val="28"/>
        </w:rPr>
        <w:softHyphen/>
        <w:t>ции, по</w:t>
      </w:r>
      <w:r w:rsidRPr="003B2C76">
        <w:rPr>
          <w:sz w:val="28"/>
          <w:szCs w:val="28"/>
        </w:rPr>
        <w:softHyphen/>
        <w:t>священной Дню По</w:t>
      </w:r>
      <w:r w:rsidRPr="003B2C76">
        <w:rPr>
          <w:sz w:val="28"/>
          <w:szCs w:val="28"/>
        </w:rPr>
        <w:softHyphen/>
        <w:t>беды»</w:t>
      </w:r>
      <w:r w:rsidR="00546EAC" w:rsidRPr="003B2C76">
        <w:rPr>
          <w:sz w:val="28"/>
          <w:szCs w:val="28"/>
        </w:rPr>
        <w:t xml:space="preserve"> и п</w:t>
      </w:r>
      <w:r w:rsidRPr="003B2C76">
        <w:rPr>
          <w:sz w:val="28"/>
          <w:szCs w:val="28"/>
        </w:rPr>
        <w:t xml:space="preserve">оказатель </w:t>
      </w:r>
      <w:r w:rsidR="003B2C76">
        <w:rPr>
          <w:sz w:val="28"/>
          <w:szCs w:val="28"/>
        </w:rPr>
        <w:t xml:space="preserve"> </w:t>
      </w:r>
      <w:r w:rsidRPr="003B2C76">
        <w:rPr>
          <w:sz w:val="28"/>
          <w:szCs w:val="28"/>
        </w:rPr>
        <w:t>2.8 «Оказание содействия некоммер</w:t>
      </w:r>
      <w:r w:rsidRPr="003B2C76">
        <w:rPr>
          <w:sz w:val="28"/>
          <w:szCs w:val="28"/>
        </w:rPr>
        <w:softHyphen/>
        <w:t>ческим ор</w:t>
      </w:r>
      <w:r w:rsidRPr="003B2C76">
        <w:rPr>
          <w:sz w:val="28"/>
          <w:szCs w:val="28"/>
        </w:rPr>
        <w:softHyphen/>
        <w:t>ганизациям по органи</w:t>
      </w:r>
      <w:r w:rsidRPr="003B2C76">
        <w:rPr>
          <w:sz w:val="28"/>
          <w:szCs w:val="28"/>
        </w:rPr>
        <w:softHyphen/>
        <w:t>зации и проведе</w:t>
      </w:r>
      <w:r w:rsidRPr="003B2C76">
        <w:rPr>
          <w:sz w:val="28"/>
          <w:szCs w:val="28"/>
        </w:rPr>
        <w:softHyphen/>
        <w:t>нию меро</w:t>
      </w:r>
      <w:r w:rsidRPr="003B2C76">
        <w:rPr>
          <w:sz w:val="28"/>
          <w:szCs w:val="28"/>
        </w:rPr>
        <w:softHyphen/>
        <w:t>приятий, посвящен</w:t>
      </w:r>
      <w:r w:rsidRPr="003B2C76">
        <w:rPr>
          <w:sz w:val="28"/>
          <w:szCs w:val="28"/>
        </w:rPr>
        <w:softHyphen/>
        <w:t>ных па</w:t>
      </w:r>
      <w:r w:rsidRPr="003B2C76">
        <w:rPr>
          <w:sz w:val="28"/>
          <w:szCs w:val="28"/>
        </w:rPr>
        <w:softHyphen/>
        <w:t>мятным датам в ис</w:t>
      </w:r>
      <w:r w:rsidRPr="003B2C76">
        <w:rPr>
          <w:sz w:val="28"/>
          <w:szCs w:val="28"/>
        </w:rPr>
        <w:softHyphen/>
        <w:t>тории Рос</w:t>
      </w:r>
      <w:r w:rsidRPr="003B2C76">
        <w:rPr>
          <w:sz w:val="28"/>
          <w:szCs w:val="28"/>
        </w:rPr>
        <w:softHyphen/>
        <w:t>сии».</w:t>
      </w:r>
    </w:p>
    <w:p w:rsidR="00884935" w:rsidRPr="003B2C76" w:rsidRDefault="00BC1998" w:rsidP="00546E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C76">
        <w:rPr>
          <w:sz w:val="28"/>
          <w:szCs w:val="28"/>
        </w:rPr>
        <w:t xml:space="preserve">Освоение средств </w:t>
      </w:r>
      <w:r w:rsidR="00546EAC" w:rsidRPr="003B2C76">
        <w:rPr>
          <w:sz w:val="28"/>
          <w:szCs w:val="28"/>
        </w:rPr>
        <w:t>по данным мероприятиям -</w:t>
      </w:r>
      <w:r w:rsidR="003B2C76">
        <w:rPr>
          <w:sz w:val="28"/>
          <w:szCs w:val="28"/>
        </w:rPr>
        <w:t xml:space="preserve"> </w:t>
      </w:r>
      <w:r w:rsidRPr="003B2C76">
        <w:rPr>
          <w:sz w:val="28"/>
          <w:szCs w:val="28"/>
        </w:rPr>
        <w:t xml:space="preserve">100%, </w:t>
      </w:r>
      <w:r w:rsidR="00546EAC" w:rsidRPr="003B2C76">
        <w:rPr>
          <w:sz w:val="28"/>
          <w:szCs w:val="28"/>
        </w:rPr>
        <w:t>увеличение количества граждан, привлеченных к участию в мероприятиях  равно 0,1%, что является положительной динамикой в достижении показателей муниципальной программы.</w:t>
      </w:r>
    </w:p>
    <w:p w:rsidR="00546EAC" w:rsidRPr="003B2C76" w:rsidRDefault="00884935" w:rsidP="00546E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B2C76">
        <w:rPr>
          <w:sz w:val="28"/>
          <w:szCs w:val="28"/>
        </w:rPr>
        <w:t>Показатель 2.9 «Поддержка проектов социально-ориентиро</w:t>
      </w:r>
      <w:r w:rsidRPr="003B2C76">
        <w:rPr>
          <w:sz w:val="28"/>
          <w:szCs w:val="28"/>
        </w:rPr>
        <w:softHyphen/>
        <w:t>ванных не</w:t>
      </w:r>
      <w:r w:rsidRPr="003B2C76">
        <w:rPr>
          <w:sz w:val="28"/>
          <w:szCs w:val="28"/>
        </w:rPr>
        <w:softHyphen/>
        <w:t>коммерче</w:t>
      </w:r>
      <w:r w:rsidRPr="003B2C76">
        <w:rPr>
          <w:sz w:val="28"/>
          <w:szCs w:val="28"/>
        </w:rPr>
        <w:softHyphen/>
        <w:t>ских орга</w:t>
      </w:r>
      <w:r w:rsidRPr="003B2C76">
        <w:rPr>
          <w:sz w:val="28"/>
          <w:szCs w:val="28"/>
        </w:rPr>
        <w:softHyphen/>
        <w:t>низаций, направлен</w:t>
      </w:r>
      <w:r w:rsidRPr="003B2C76">
        <w:rPr>
          <w:sz w:val="28"/>
          <w:szCs w:val="28"/>
        </w:rPr>
        <w:softHyphen/>
      </w:r>
      <w:r w:rsidR="00546EAC" w:rsidRPr="003B2C76">
        <w:rPr>
          <w:sz w:val="28"/>
          <w:szCs w:val="28"/>
        </w:rPr>
        <w:t>ных на развитие социаль</w:t>
      </w:r>
      <w:r w:rsidR="00546EAC" w:rsidRPr="003B2C76">
        <w:rPr>
          <w:sz w:val="28"/>
          <w:szCs w:val="28"/>
        </w:rPr>
        <w:softHyphen/>
        <w:t>ных ини</w:t>
      </w:r>
      <w:r w:rsidRPr="003B2C76">
        <w:rPr>
          <w:sz w:val="28"/>
          <w:szCs w:val="28"/>
        </w:rPr>
        <w:t>циатив в городе Кузнецке».</w:t>
      </w:r>
    </w:p>
    <w:p w:rsidR="00546EAC" w:rsidRPr="003B2C76" w:rsidRDefault="00546EAC" w:rsidP="00546EA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>Средства, выделенные на поддержку проектов социально-ориентированных некоммерческих организаций, направленных на развитие социальных инициатив в городе Кузнецке освоены на 100%.</w:t>
      </w:r>
    </w:p>
    <w:p w:rsidR="0084418D" w:rsidRDefault="0084418D" w:rsidP="008441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Показатель 3.1 </w:t>
      </w:r>
      <w:r w:rsidR="00BC1998" w:rsidRPr="003B2C76">
        <w:rPr>
          <w:sz w:val="28"/>
          <w:szCs w:val="28"/>
        </w:rPr>
        <w:t>«</w:t>
      </w:r>
      <w:r>
        <w:rPr>
          <w:sz w:val="28"/>
          <w:szCs w:val="28"/>
        </w:rPr>
        <w:t>Обеспечение деятельности администрации города Кузнецка</w:t>
      </w:r>
      <w:r w:rsidR="00BC1998" w:rsidRPr="003B2C76">
        <w:rPr>
          <w:sz w:val="28"/>
          <w:szCs w:val="28"/>
        </w:rPr>
        <w:t xml:space="preserve">». </w:t>
      </w:r>
      <w:proofErr w:type="gramStart"/>
      <w:r w:rsidR="00767A61">
        <w:rPr>
          <w:sz w:val="28"/>
          <w:szCs w:val="28"/>
        </w:rPr>
        <w:t>На 01.01.2017</w:t>
      </w:r>
      <w:r w:rsidR="00884935" w:rsidRPr="003B2C76">
        <w:rPr>
          <w:sz w:val="28"/>
          <w:szCs w:val="28"/>
        </w:rPr>
        <w:t xml:space="preserve"> план по обеспечению деятельности администрации города Кузнеца выполнен  на 95,2%. Превышение плана над кассовыми расходами связано с наличием кредиторской задолженности  по начислениям на заработную плату, по коммунальным услугам, работам, услугам  по содержанию и обслуживанию имущества администрации города Кузнецка,  диспансеризации муниципальных служащих, работам, связанным с испытанием объекта информатизации на соответствие «Специальным требованиям и рекомендациям по защите информации, составляющим </w:t>
      </w:r>
      <w:proofErr w:type="spellStart"/>
      <w:r w:rsidR="00884935" w:rsidRPr="003B2C76">
        <w:rPr>
          <w:sz w:val="28"/>
          <w:szCs w:val="28"/>
        </w:rPr>
        <w:t>гостайну</w:t>
      </w:r>
      <w:proofErr w:type="spellEnd"/>
      <w:proofErr w:type="gramEnd"/>
      <w:r w:rsidR="00884935" w:rsidRPr="003B2C76">
        <w:rPr>
          <w:sz w:val="28"/>
          <w:szCs w:val="28"/>
        </w:rPr>
        <w:t xml:space="preserve">, от утечки по техническим каналам»,  за поставку ГСМ, канцелярских товаров, оргтехники. </w:t>
      </w:r>
    </w:p>
    <w:p w:rsidR="0084418D" w:rsidRPr="0084418D" w:rsidRDefault="0084418D" w:rsidP="008441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4418D">
        <w:rPr>
          <w:sz w:val="28"/>
          <w:szCs w:val="28"/>
        </w:rPr>
        <w:t xml:space="preserve">Показатель 3.2 «Членские взносы в ассоциацию «Совет муниципальных образований». По членским взносам в </w:t>
      </w:r>
      <w:r w:rsidRPr="0084418D">
        <w:rPr>
          <w:bCs/>
          <w:sz w:val="28"/>
          <w:szCs w:val="28"/>
        </w:rPr>
        <w:t xml:space="preserve">«Совет муниципальных образований Пензенской области» </w:t>
      </w:r>
      <w:r w:rsidRPr="0084418D">
        <w:rPr>
          <w:sz w:val="28"/>
          <w:szCs w:val="28"/>
        </w:rPr>
        <w:t xml:space="preserve">запланировано 255,7 тыс. руб., фактически освоено 255,7 тыс. руб. </w:t>
      </w:r>
    </w:p>
    <w:p w:rsidR="00304816" w:rsidRDefault="001310DF" w:rsidP="0030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не выполненные в полном объеме отсутствуют, инд</w:t>
      </w:r>
      <w:r w:rsidR="00F7546D">
        <w:rPr>
          <w:sz w:val="28"/>
          <w:szCs w:val="28"/>
        </w:rPr>
        <w:t>икативные показатели достигнуты.</w:t>
      </w:r>
      <w:bookmarkStart w:id="0" w:name="_GoBack"/>
      <w:bookmarkEnd w:id="0"/>
    </w:p>
    <w:p w:rsidR="003466DC" w:rsidRPr="003B2C76" w:rsidRDefault="00304816" w:rsidP="0030481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466DC" w:rsidRPr="003B2C76">
        <w:rPr>
          <w:sz w:val="28"/>
          <w:szCs w:val="28"/>
        </w:rPr>
        <w:lastRenderedPageBreak/>
        <w:t>Анализ факторов, повлиявших на ход реализации муниципальной программы.</w:t>
      </w:r>
    </w:p>
    <w:p w:rsidR="003466DC" w:rsidRPr="003B2C76" w:rsidRDefault="003466DC" w:rsidP="003466D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>На ход реализации муниципальной программы оказали существенное влияние следующие факторы:</w:t>
      </w:r>
    </w:p>
    <w:p w:rsidR="003B2C76" w:rsidRPr="003B2C76" w:rsidRDefault="003466DC" w:rsidP="003B2C7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2C76">
        <w:rPr>
          <w:sz w:val="28"/>
          <w:szCs w:val="28"/>
        </w:rPr>
        <w:t xml:space="preserve">- дефицит </w:t>
      </w:r>
      <w:r w:rsidR="003B2C76" w:rsidRPr="003B2C76">
        <w:rPr>
          <w:sz w:val="28"/>
          <w:szCs w:val="28"/>
        </w:rPr>
        <w:t xml:space="preserve">средств бюджета города Кузнецка и </w:t>
      </w:r>
      <w:r w:rsidR="00546EAC" w:rsidRPr="003B2C76">
        <w:rPr>
          <w:sz w:val="28"/>
          <w:szCs w:val="28"/>
        </w:rPr>
        <w:t>наличие кредиторской задолженности</w:t>
      </w:r>
      <w:r w:rsidR="003B2C76" w:rsidRPr="003B2C76">
        <w:rPr>
          <w:sz w:val="28"/>
          <w:szCs w:val="28"/>
        </w:rPr>
        <w:t>.</w:t>
      </w:r>
    </w:p>
    <w:p w:rsidR="003B2C76" w:rsidRDefault="003B2C76" w:rsidP="003B2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585C" w:rsidRDefault="001F585C" w:rsidP="001F585C">
      <w:pPr>
        <w:rPr>
          <w:sz w:val="28"/>
          <w:szCs w:val="28"/>
        </w:rPr>
      </w:pPr>
      <w:r>
        <w:rPr>
          <w:sz w:val="28"/>
          <w:szCs w:val="28"/>
        </w:rPr>
        <w:t xml:space="preserve">Превышение плана над кассовыми расходами связано </w:t>
      </w:r>
      <w:r>
        <w:rPr>
          <w:bCs/>
          <w:sz w:val="28"/>
          <w:szCs w:val="28"/>
        </w:rPr>
        <w:t xml:space="preserve">с недостаточным финансированием из бюджета города Кузнецка и наличием на 01.01.2017 кредиторской задолженности </w:t>
      </w:r>
      <w:r>
        <w:rPr>
          <w:sz w:val="28"/>
          <w:szCs w:val="28"/>
        </w:rPr>
        <w:t xml:space="preserve">начислениям на заработную плату, по коммунальным услугам, работам, услугам  по содержанию и обслуживанию имущества администрации города Кузнецка,  за услуги связи, за поставку ГСМ, канцелярских товаров. </w:t>
      </w:r>
    </w:p>
    <w:p w:rsidR="001F585C" w:rsidRDefault="001F585C" w:rsidP="001F58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Превышение плана над принятыми обязательствами связано </w:t>
      </w:r>
      <w:r>
        <w:rPr>
          <w:bCs/>
          <w:sz w:val="28"/>
          <w:szCs w:val="28"/>
        </w:rPr>
        <w:t xml:space="preserve">с экономией по фонду оплаты труда работников администрации города Кузнецка и экономией, сложившейся </w:t>
      </w:r>
      <w:r>
        <w:rPr>
          <w:sz w:val="28"/>
          <w:szCs w:val="28"/>
        </w:rPr>
        <w:t>при заключении муниципальных контрактов с применением конкурентных способов,</w:t>
      </w:r>
      <w:r w:rsidRPr="00200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F838F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838FE">
        <w:rPr>
          <w:sz w:val="28"/>
          <w:szCs w:val="28"/>
        </w:rPr>
        <w:t xml:space="preserve"> </w:t>
      </w:r>
      <w:hyperlink r:id="rId6" w:history="1">
        <w:r w:rsidRPr="00F838F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F838FE">
        <w:rPr>
          <w:sz w:val="28"/>
          <w:szCs w:val="28"/>
        </w:rPr>
        <w:t xml:space="preserve"> от 05.04.2013 N 44-ФЗ </w:t>
      </w:r>
      <w:r>
        <w:rPr>
          <w:sz w:val="28"/>
          <w:szCs w:val="28"/>
        </w:rPr>
        <w:t>«</w:t>
      </w:r>
      <w:r w:rsidRPr="00F838F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  <w:proofErr w:type="gramEnd"/>
    </w:p>
    <w:p w:rsidR="001F585C" w:rsidRPr="003B2C76" w:rsidRDefault="001F585C" w:rsidP="001F585C">
      <w:pPr>
        <w:rPr>
          <w:sz w:val="28"/>
          <w:szCs w:val="28"/>
        </w:rPr>
      </w:pPr>
    </w:p>
    <w:p w:rsidR="003B2C76" w:rsidRPr="003B2C76" w:rsidRDefault="003B2C76" w:rsidP="003B2C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2C76">
        <w:rPr>
          <w:sz w:val="28"/>
          <w:szCs w:val="28"/>
        </w:rPr>
        <w:t xml:space="preserve">В целях </w:t>
      </w:r>
      <w:proofErr w:type="gramStart"/>
      <w:r w:rsidRPr="003B2C76">
        <w:rPr>
          <w:sz w:val="28"/>
          <w:szCs w:val="28"/>
        </w:rPr>
        <w:t>повышения эффективности деятельности органов местного самоуправления города</w:t>
      </w:r>
      <w:proofErr w:type="gramEnd"/>
      <w:r w:rsidRPr="003B2C76">
        <w:rPr>
          <w:sz w:val="28"/>
          <w:szCs w:val="28"/>
        </w:rPr>
        <w:t xml:space="preserve"> Кузнецка, а также снижения неэффективных расходов местных бюджетов были выработаны необходимые рекомендации.</w:t>
      </w: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6DC" w:rsidRPr="003B2C76" w:rsidRDefault="003466DC" w:rsidP="003466D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3B2C76">
        <w:rPr>
          <w:sz w:val="28"/>
          <w:szCs w:val="28"/>
        </w:rPr>
        <w:t xml:space="preserve">Заместитель главы администрации </w:t>
      </w:r>
    </w:p>
    <w:p w:rsidR="003466DC" w:rsidRPr="003B2C76" w:rsidRDefault="00A22400" w:rsidP="003466DC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города Кузнецка </w:t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466DC" w:rsidRPr="003B2C76">
        <w:rPr>
          <w:sz w:val="28"/>
          <w:szCs w:val="28"/>
        </w:rPr>
        <w:tab/>
      </w:r>
      <w:r w:rsidR="003B2C76">
        <w:rPr>
          <w:sz w:val="28"/>
          <w:szCs w:val="28"/>
        </w:rPr>
        <w:t xml:space="preserve">     </w:t>
      </w:r>
      <w:r w:rsidR="00767A61">
        <w:rPr>
          <w:sz w:val="28"/>
          <w:szCs w:val="28"/>
        </w:rPr>
        <w:tab/>
      </w:r>
      <w:r w:rsidR="00767A61">
        <w:rPr>
          <w:sz w:val="28"/>
          <w:szCs w:val="28"/>
        </w:rPr>
        <w:tab/>
        <w:t xml:space="preserve">      </w:t>
      </w:r>
      <w:r w:rsidR="003B2C76">
        <w:rPr>
          <w:sz w:val="28"/>
          <w:szCs w:val="28"/>
        </w:rPr>
        <w:t xml:space="preserve">     </w:t>
      </w:r>
      <w:r w:rsidR="00767A61">
        <w:rPr>
          <w:sz w:val="28"/>
          <w:szCs w:val="28"/>
        </w:rPr>
        <w:t xml:space="preserve">Л.Н. </w:t>
      </w:r>
      <w:proofErr w:type="spellStart"/>
      <w:r w:rsidR="00767A61">
        <w:rPr>
          <w:sz w:val="28"/>
          <w:szCs w:val="28"/>
        </w:rPr>
        <w:t>Пастушкова</w:t>
      </w:r>
      <w:proofErr w:type="spellEnd"/>
    </w:p>
    <w:p w:rsidR="003466DC" w:rsidRDefault="0084418D" w:rsidP="0084418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3466DC" w:rsidSect="001310DF">
          <w:pgSz w:w="11906" w:h="16838"/>
          <w:pgMar w:top="568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       </w:t>
      </w:r>
    </w:p>
    <w:p w:rsidR="007E5DE4" w:rsidRDefault="007E5DE4" w:rsidP="0084418D">
      <w:pPr>
        <w:ind w:firstLine="0"/>
      </w:pPr>
    </w:p>
    <w:sectPr w:rsidR="007E5D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DA0"/>
    <w:multiLevelType w:val="hybridMultilevel"/>
    <w:tmpl w:val="8D50C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F"/>
    <w:rsid w:val="00066C44"/>
    <w:rsid w:val="001310DF"/>
    <w:rsid w:val="001F585C"/>
    <w:rsid w:val="00277C39"/>
    <w:rsid w:val="00304816"/>
    <w:rsid w:val="00341E77"/>
    <w:rsid w:val="003466DC"/>
    <w:rsid w:val="003B2C76"/>
    <w:rsid w:val="003F73C8"/>
    <w:rsid w:val="00546EAC"/>
    <w:rsid w:val="006C408F"/>
    <w:rsid w:val="00717D7D"/>
    <w:rsid w:val="007521D7"/>
    <w:rsid w:val="00767A61"/>
    <w:rsid w:val="007E5DE4"/>
    <w:rsid w:val="0084418D"/>
    <w:rsid w:val="00884935"/>
    <w:rsid w:val="00A22400"/>
    <w:rsid w:val="00B60B94"/>
    <w:rsid w:val="00BC1998"/>
    <w:rsid w:val="00CF715A"/>
    <w:rsid w:val="00EB78B6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86745B24B6FB50F7FA29AC8B560587258CD41F6DB2C0C2536AC1B382zD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14</cp:revision>
  <cp:lastPrinted>2017-03-23T08:10:00Z</cp:lastPrinted>
  <dcterms:created xsi:type="dcterms:W3CDTF">2016-03-31T11:40:00Z</dcterms:created>
  <dcterms:modified xsi:type="dcterms:W3CDTF">2017-03-23T08:10:00Z</dcterms:modified>
</cp:coreProperties>
</file>