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B9" w:rsidRDefault="00E840B9" w:rsidP="00E840B9">
      <w:pPr>
        <w:pStyle w:val="a3"/>
        <w:rPr>
          <w:spacing w:val="20"/>
        </w:rPr>
      </w:pPr>
      <w:r>
        <w:rPr>
          <w:rFonts w:ascii="Arial" w:hAnsi="Arial"/>
          <w:noProof/>
          <w:spacing w:val="20"/>
          <w:sz w:val="22"/>
        </w:rPr>
        <w:drawing>
          <wp:anchor distT="0" distB="0" distL="114300" distR="114300" simplePos="0" relativeHeight="251659264" behindDoc="0" locked="0" layoutInCell="0" allowOverlap="1" wp14:anchorId="5BE74FF2" wp14:editId="53F2D77F">
            <wp:simplePos x="0" y="0"/>
            <wp:positionH relativeFrom="column">
              <wp:posOffset>2602230</wp:posOffset>
            </wp:positionH>
            <wp:positionV relativeFrom="paragraph">
              <wp:posOffset>0</wp:posOffset>
            </wp:positionV>
            <wp:extent cx="665480" cy="822960"/>
            <wp:effectExtent l="0" t="0" r="1270" b="0"/>
            <wp:wrapTopAndBottom/>
            <wp:docPr id="1" name="Рисунок 1" descr="Picture in firm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in firm_bl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840B9" w:rsidRDefault="00E840B9" w:rsidP="00E840B9">
      <w:pPr>
        <w:spacing w:before="120"/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АДМИНИСТРАЦИЯ ГОРОДА КУЗНЕЦКА</w:t>
      </w:r>
    </w:p>
    <w:p w:rsidR="00E840B9" w:rsidRDefault="00E840B9" w:rsidP="00E840B9">
      <w:pPr>
        <w:jc w:val="center"/>
        <w:rPr>
          <w:b/>
          <w:spacing w:val="20"/>
          <w:sz w:val="33"/>
        </w:rPr>
      </w:pPr>
      <w:r>
        <w:rPr>
          <w:b/>
          <w:spacing w:val="20"/>
          <w:sz w:val="33"/>
        </w:rPr>
        <w:t>ПЕНЗЕНСКОЙ ОБЛАСТИ</w:t>
      </w:r>
    </w:p>
    <w:p w:rsidR="00E840B9" w:rsidRDefault="00E840B9" w:rsidP="00E840B9">
      <w:pPr>
        <w:jc w:val="center"/>
        <w:rPr>
          <w:b/>
          <w:spacing w:val="20"/>
          <w:sz w:val="38"/>
        </w:rPr>
      </w:pPr>
    </w:p>
    <w:p w:rsidR="00E840B9" w:rsidRDefault="00E840B9" w:rsidP="00E840B9">
      <w:pPr>
        <w:pStyle w:val="2"/>
        <w:jc w:val="center"/>
        <w:rPr>
          <w:b/>
          <w:bCs/>
          <w:sz w:val="32"/>
        </w:rPr>
      </w:pPr>
      <w:r>
        <w:rPr>
          <w:b/>
          <w:bCs/>
          <w:sz w:val="32"/>
        </w:rPr>
        <w:t>ПОСТАНОВЛЕНИЕ</w:t>
      </w:r>
    </w:p>
    <w:p w:rsidR="00E840B9" w:rsidRDefault="00E840B9" w:rsidP="00E840B9">
      <w:pPr>
        <w:pStyle w:val="Style5"/>
        <w:widowControl/>
        <w:spacing w:line="240" w:lineRule="exact"/>
        <w:ind w:right="1152"/>
        <w:rPr>
          <w:sz w:val="20"/>
          <w:szCs w:val="20"/>
        </w:rPr>
      </w:pPr>
    </w:p>
    <w:p w:rsidR="00E840B9" w:rsidRDefault="00E840B9" w:rsidP="00E840B9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621CF6">
        <w:rPr>
          <w:sz w:val="20"/>
          <w:szCs w:val="20"/>
        </w:rPr>
        <w:t>22.08.2022</w:t>
      </w:r>
      <w:r>
        <w:rPr>
          <w:sz w:val="20"/>
          <w:szCs w:val="20"/>
        </w:rPr>
        <w:t xml:space="preserve"> №</w:t>
      </w:r>
      <w:r w:rsidR="00621CF6">
        <w:rPr>
          <w:sz w:val="20"/>
          <w:szCs w:val="20"/>
        </w:rPr>
        <w:t>1633</w:t>
      </w:r>
    </w:p>
    <w:p w:rsidR="00E840B9" w:rsidRDefault="00E840B9" w:rsidP="00E840B9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г. Кузнецк</w:t>
      </w:r>
    </w:p>
    <w:p w:rsidR="00E840B9" w:rsidRPr="00240758" w:rsidRDefault="00E840B9" w:rsidP="00E840B9">
      <w:pPr>
        <w:pStyle w:val="Style5"/>
        <w:widowControl/>
        <w:spacing w:line="240" w:lineRule="exact"/>
        <w:ind w:left="1128" w:right="1152"/>
        <w:rPr>
          <w:rStyle w:val="FontStyle16"/>
          <w:b w:val="0"/>
          <w:bCs w:val="0"/>
          <w:sz w:val="20"/>
          <w:szCs w:val="20"/>
        </w:rPr>
      </w:pPr>
    </w:p>
    <w:p w:rsidR="00E840B9" w:rsidRDefault="00E840B9" w:rsidP="00E840B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города Кузнецка от 05.03.2022 № 395 «Об утверждении Проекта организации дорожного движения на улично-дорожную сеть города Кузнецка Пензенской области»</w:t>
      </w:r>
    </w:p>
    <w:p w:rsidR="00E840B9" w:rsidRDefault="00E840B9" w:rsidP="00E840B9">
      <w:pPr>
        <w:pStyle w:val="7"/>
        <w:jc w:val="both"/>
      </w:pPr>
    </w:p>
    <w:p w:rsidR="00E840B9" w:rsidRDefault="00E840B9" w:rsidP="00E840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Федеральным законом Российской Федерации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Минтранса России от 30.07.2020 № 274 «Об утверждении Правил подготовки документации по организации дорожного движения», ст. 28 Устава города Кузнецка Пензенской области,</w:t>
      </w:r>
    </w:p>
    <w:p w:rsidR="00E840B9" w:rsidRPr="00240758" w:rsidRDefault="00E840B9" w:rsidP="00E840B9">
      <w:pPr>
        <w:ind w:firstLine="709"/>
        <w:jc w:val="both"/>
        <w:rPr>
          <w:sz w:val="28"/>
          <w:szCs w:val="28"/>
        </w:rPr>
      </w:pPr>
    </w:p>
    <w:p w:rsidR="00E840B9" w:rsidRPr="00240758" w:rsidRDefault="00E840B9" w:rsidP="00E840B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КУЗНЕЦКА ПОСТАНОВЛЯЕТ</w:t>
      </w:r>
      <w:r w:rsidRPr="005620E1">
        <w:rPr>
          <w:b/>
          <w:sz w:val="28"/>
          <w:szCs w:val="28"/>
        </w:rPr>
        <w:t>:</w:t>
      </w:r>
    </w:p>
    <w:p w:rsidR="00E840B9" w:rsidRPr="00716E40" w:rsidRDefault="00E840B9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16E40">
        <w:rPr>
          <w:bCs/>
          <w:sz w:val="28"/>
          <w:szCs w:val="28"/>
        </w:rPr>
        <w:t>Внести в постановление администрации города Кузнецка от 05.03.2022 № 395 «Об утверждении Проекта организации дорожного движения города Кузнецка» (далее постановление) следующ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е изменени</w:t>
      </w:r>
      <w:r>
        <w:rPr>
          <w:bCs/>
          <w:sz w:val="28"/>
          <w:szCs w:val="28"/>
        </w:rPr>
        <w:t>е</w:t>
      </w:r>
      <w:r w:rsidRPr="00716E40">
        <w:rPr>
          <w:bCs/>
          <w:sz w:val="28"/>
          <w:szCs w:val="28"/>
        </w:rPr>
        <w:t>:</w:t>
      </w:r>
    </w:p>
    <w:p w:rsidR="00E840B9" w:rsidRDefault="0080772A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 Лист 11</w:t>
      </w:r>
      <w:r w:rsidR="00E840B9">
        <w:rPr>
          <w:bCs/>
          <w:sz w:val="28"/>
          <w:szCs w:val="28"/>
        </w:rPr>
        <w:t xml:space="preserve"> раздела «ул.</w:t>
      </w:r>
      <w:r>
        <w:rPr>
          <w:bCs/>
          <w:sz w:val="28"/>
          <w:szCs w:val="28"/>
        </w:rPr>
        <w:t xml:space="preserve"> Белинского</w:t>
      </w:r>
      <w:r w:rsidR="00E840B9"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 w:rsidR="00E840B9">
        <w:rPr>
          <w:bCs/>
          <w:sz w:val="28"/>
          <w:szCs w:val="28"/>
        </w:rPr>
        <w:t>согласно приложения</w:t>
      </w:r>
      <w:proofErr w:type="gramEnd"/>
      <w:r w:rsidR="00B9468F">
        <w:rPr>
          <w:bCs/>
          <w:sz w:val="28"/>
          <w:szCs w:val="28"/>
        </w:rPr>
        <w:t xml:space="preserve"> к настоящему постановлению;</w:t>
      </w:r>
    </w:p>
    <w:p w:rsidR="00B9468F" w:rsidRDefault="00B9468F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1.2 </w:t>
      </w:r>
      <w:r w:rsidR="0080772A">
        <w:rPr>
          <w:bCs/>
          <w:sz w:val="28"/>
          <w:szCs w:val="28"/>
        </w:rPr>
        <w:t>Лист 1</w:t>
      </w:r>
      <w:r>
        <w:rPr>
          <w:bCs/>
          <w:sz w:val="28"/>
          <w:szCs w:val="28"/>
        </w:rPr>
        <w:t xml:space="preserve"> раздела «ул.</w:t>
      </w:r>
      <w:r w:rsidR="0080772A">
        <w:rPr>
          <w:bCs/>
          <w:sz w:val="28"/>
          <w:szCs w:val="28"/>
        </w:rPr>
        <w:t xml:space="preserve"> Дарвина</w:t>
      </w:r>
      <w:r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>
        <w:rPr>
          <w:bCs/>
          <w:sz w:val="28"/>
          <w:szCs w:val="28"/>
        </w:rPr>
        <w:t>согласно приложения</w:t>
      </w:r>
      <w:proofErr w:type="gramEnd"/>
      <w:r>
        <w:rPr>
          <w:bCs/>
          <w:sz w:val="28"/>
          <w:szCs w:val="28"/>
        </w:rPr>
        <w:t xml:space="preserve"> к настоящему постановлению;</w:t>
      </w:r>
    </w:p>
    <w:p w:rsidR="00B9468F" w:rsidRPr="00B9468F" w:rsidRDefault="00B9468F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 Лист 4 раздела «ул. </w:t>
      </w:r>
      <w:proofErr w:type="spellStart"/>
      <w:r>
        <w:rPr>
          <w:bCs/>
          <w:sz w:val="28"/>
          <w:szCs w:val="28"/>
        </w:rPr>
        <w:t>Стекловская</w:t>
      </w:r>
      <w:proofErr w:type="spellEnd"/>
      <w:r>
        <w:rPr>
          <w:bCs/>
          <w:sz w:val="28"/>
          <w:szCs w:val="28"/>
        </w:rPr>
        <w:t xml:space="preserve">» приложения к постановлению изложить в новой редакции </w:t>
      </w:r>
      <w:proofErr w:type="gramStart"/>
      <w:r>
        <w:rPr>
          <w:bCs/>
          <w:sz w:val="28"/>
          <w:szCs w:val="28"/>
        </w:rPr>
        <w:t>согласно приложения</w:t>
      </w:r>
      <w:proofErr w:type="gramEnd"/>
      <w:r>
        <w:rPr>
          <w:bCs/>
          <w:sz w:val="28"/>
          <w:szCs w:val="28"/>
        </w:rPr>
        <w:t xml:space="preserve"> к настоящему постановлению.</w:t>
      </w:r>
    </w:p>
    <w:p w:rsidR="00E840B9" w:rsidRPr="00A5498A" w:rsidRDefault="00E840B9" w:rsidP="00E840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 w:rsidRPr="00360F31">
        <w:rPr>
          <w:sz w:val="28"/>
          <w:szCs w:val="28"/>
        </w:rPr>
        <w:t xml:space="preserve"> </w:t>
      </w:r>
      <w:r w:rsidRPr="00A5498A">
        <w:rPr>
          <w:sz w:val="28"/>
          <w:szCs w:val="28"/>
        </w:rPr>
        <w:t>Настоящее постановление подлежит официальному опубликованию и вступает в силу на следующий день после официального опубликования.</w:t>
      </w:r>
    </w:p>
    <w:p w:rsidR="00E840B9" w:rsidRPr="00A5498A" w:rsidRDefault="00E840B9" w:rsidP="00E840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5498A">
        <w:rPr>
          <w:sz w:val="28"/>
          <w:szCs w:val="28"/>
        </w:rPr>
        <w:t>. Опубликовать настоящее постановление в издании «Вестник администрации города Кузнецка» и разместить на официальном сайте администрации города Кузнецка в информационно-телекоммуникационной сети «Интернет».</w:t>
      </w:r>
    </w:p>
    <w:p w:rsidR="00E840B9" w:rsidRPr="009C15D2" w:rsidRDefault="00E840B9" w:rsidP="00E84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Кузнецка </w:t>
      </w:r>
      <w:proofErr w:type="spellStart"/>
      <w:r>
        <w:rPr>
          <w:sz w:val="28"/>
          <w:szCs w:val="28"/>
        </w:rPr>
        <w:t>Салмина</w:t>
      </w:r>
      <w:proofErr w:type="spellEnd"/>
      <w:r>
        <w:rPr>
          <w:sz w:val="28"/>
          <w:szCs w:val="28"/>
        </w:rPr>
        <w:t xml:space="preserve"> А.А.</w:t>
      </w:r>
    </w:p>
    <w:p w:rsidR="00E840B9" w:rsidRDefault="00E840B9" w:rsidP="00E840B9">
      <w:pPr>
        <w:jc w:val="both"/>
        <w:rPr>
          <w:sz w:val="28"/>
          <w:szCs w:val="28"/>
        </w:rPr>
      </w:pPr>
    </w:p>
    <w:p w:rsidR="00E840B9" w:rsidRDefault="00E840B9" w:rsidP="00E840B9">
      <w:pPr>
        <w:rPr>
          <w:rFonts w:eastAsia="Calibri"/>
          <w:color w:val="00000A"/>
          <w:sz w:val="28"/>
          <w:szCs w:val="28"/>
          <w:lang w:eastAsia="ar-SA"/>
        </w:rPr>
      </w:pPr>
    </w:p>
    <w:p w:rsidR="00E840B9" w:rsidRPr="009C15D2" w:rsidRDefault="00E840B9" w:rsidP="00E840B9">
      <w:pPr>
        <w:rPr>
          <w:sz w:val="28"/>
          <w:szCs w:val="28"/>
        </w:rPr>
        <w:sectPr w:rsidR="00E840B9" w:rsidRPr="009C15D2" w:rsidSect="00254FBE">
          <w:pgSz w:w="11907" w:h="16840"/>
          <w:pgMar w:top="1134" w:right="850" w:bottom="1134" w:left="1701" w:header="720" w:footer="720" w:gutter="0"/>
          <w:cols w:space="720"/>
          <w:docGrid w:linePitch="272"/>
        </w:sectPr>
      </w:pPr>
      <w:r>
        <w:rPr>
          <w:rFonts w:eastAsia="Calibri"/>
          <w:color w:val="00000A"/>
          <w:sz w:val="28"/>
          <w:szCs w:val="28"/>
          <w:lang w:eastAsia="ar-SA"/>
        </w:rPr>
        <w:t>Глава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администрации </w:t>
      </w:r>
      <w:r>
        <w:rPr>
          <w:rFonts w:eastAsia="Calibri"/>
          <w:color w:val="00000A"/>
          <w:sz w:val="28"/>
          <w:szCs w:val="28"/>
          <w:lang w:eastAsia="ar-SA"/>
        </w:rPr>
        <w:br/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города Кузнецка              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</w:t>
      </w:r>
      <w:r w:rsidRPr="002A4550">
        <w:rPr>
          <w:rFonts w:eastAsia="Calibri"/>
          <w:color w:val="00000A"/>
          <w:sz w:val="28"/>
          <w:szCs w:val="28"/>
          <w:lang w:eastAsia="ar-SA"/>
        </w:rPr>
        <w:t xml:space="preserve"> </w:t>
      </w:r>
      <w:r>
        <w:rPr>
          <w:rFonts w:eastAsia="Calibri"/>
          <w:color w:val="00000A"/>
          <w:sz w:val="28"/>
          <w:szCs w:val="28"/>
          <w:lang w:eastAsia="ar-SA"/>
        </w:rPr>
        <w:t xml:space="preserve">                                             С.А. </w:t>
      </w:r>
      <w:proofErr w:type="spellStart"/>
      <w:r>
        <w:rPr>
          <w:rFonts w:eastAsia="Calibri"/>
          <w:color w:val="00000A"/>
          <w:sz w:val="28"/>
          <w:szCs w:val="28"/>
          <w:lang w:eastAsia="ar-SA"/>
        </w:rPr>
        <w:t>Златогорский</w:t>
      </w:r>
      <w:proofErr w:type="spellEnd"/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E840B9" w:rsidRDefault="00E840B9" w:rsidP="00E840B9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 Кузнецка</w:t>
      </w:r>
    </w:p>
    <w:p w:rsidR="00621CF6" w:rsidRDefault="00621CF6" w:rsidP="00621CF6">
      <w:pPr>
        <w:pStyle w:val="Style5"/>
        <w:widowControl/>
        <w:spacing w:line="24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от 22.08.202</w:t>
      </w:r>
      <w:bookmarkStart w:id="0" w:name="_GoBack"/>
      <w:bookmarkEnd w:id="0"/>
      <w:r>
        <w:rPr>
          <w:sz w:val="20"/>
          <w:szCs w:val="20"/>
        </w:rPr>
        <w:t>2 №1633</w:t>
      </w:r>
    </w:p>
    <w:p w:rsidR="00E840B9" w:rsidRPr="00E50F3E" w:rsidRDefault="00B9468F" w:rsidP="00B9468F">
      <w:pPr>
        <w:jc w:val="right"/>
        <w:rPr>
          <w:sz w:val="24"/>
          <w:szCs w:val="24"/>
        </w:rPr>
      </w:pPr>
      <w:r w:rsidRPr="00B9468F">
        <w:rPr>
          <w:sz w:val="24"/>
          <w:szCs w:val="24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463.5pt" o:ole="">
            <v:imagedata r:id="rId6" o:title=""/>
          </v:shape>
          <o:OLEObject Type="Embed" ProgID="AcroExch.Document.DC" ShapeID="_x0000_i1025" DrawAspect="Content" ObjectID="_1722672068" r:id="rId7"/>
        </w:object>
      </w:r>
    </w:p>
    <w:p w:rsidR="00E840B9" w:rsidRDefault="00E840B9" w:rsidP="00E840B9"/>
    <w:p w:rsidR="00B9468F" w:rsidRPr="00B9468F" w:rsidRDefault="00B9468F" w:rsidP="00B9468F">
      <w:pPr>
        <w:jc w:val="right"/>
      </w:pPr>
      <w:r w:rsidRPr="00B9468F">
        <w:object w:dxaOrig="17865" w:dyaOrig="12631">
          <v:shape id="_x0000_i1026" type="#_x0000_t75" style="width:749.25pt;height:487.5pt" o:ole="">
            <v:imagedata r:id="rId8" o:title=""/>
          </v:shape>
          <o:OLEObject Type="Embed" ProgID="AcroExch.Document.DC" ShapeID="_x0000_i1026" DrawAspect="Content" ObjectID="_1722672069" r:id="rId9"/>
        </w:object>
      </w:r>
    </w:p>
    <w:p w:rsidR="00820AB5" w:rsidRDefault="00820AB5" w:rsidP="00B9468F">
      <w:pPr>
        <w:jc w:val="right"/>
      </w:pPr>
    </w:p>
    <w:p w:rsidR="00B9468F" w:rsidRDefault="00B9468F" w:rsidP="00B9468F">
      <w:pPr>
        <w:jc w:val="right"/>
      </w:pPr>
    </w:p>
    <w:p w:rsidR="00B9468F" w:rsidRDefault="00B9468F" w:rsidP="00B9468F">
      <w:pPr>
        <w:jc w:val="right"/>
      </w:pPr>
      <w:r w:rsidRPr="00B9468F">
        <w:object w:dxaOrig="17865" w:dyaOrig="12631">
          <v:shape id="_x0000_i1027" type="#_x0000_t75" style="width:738pt;height:530.25pt" o:ole="">
            <v:imagedata r:id="rId10" o:title=""/>
          </v:shape>
          <o:OLEObject Type="Embed" ProgID="AcroExch.Document.DC" ShapeID="_x0000_i1027" DrawAspect="Content" ObjectID="_1722672070" r:id="rId11"/>
        </w:object>
      </w:r>
    </w:p>
    <w:sectPr w:rsidR="00B9468F" w:rsidSect="00E50F3E">
      <w:pgSz w:w="16838" w:h="11906" w:orient="landscape"/>
      <w:pgMar w:top="567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B9"/>
    <w:rsid w:val="00574939"/>
    <w:rsid w:val="00621CF6"/>
    <w:rsid w:val="0080772A"/>
    <w:rsid w:val="00820AB5"/>
    <w:rsid w:val="00B9468F"/>
    <w:rsid w:val="00E8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0B9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E840B9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0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40B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840B9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E840B9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E840B9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E840B9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0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840B9"/>
    <w:pPr>
      <w:keepNext/>
      <w:outlineLvl w:val="1"/>
    </w:pPr>
    <w:rPr>
      <w:sz w:val="24"/>
    </w:rPr>
  </w:style>
  <w:style w:type="paragraph" w:styleId="7">
    <w:name w:val="heading 7"/>
    <w:basedOn w:val="a"/>
    <w:next w:val="a"/>
    <w:link w:val="70"/>
    <w:qFormat/>
    <w:rsid w:val="00E840B9"/>
    <w:pPr>
      <w:keepNext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40B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40B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840B9"/>
    <w:pPr>
      <w:jc w:val="center"/>
    </w:pPr>
    <w:rPr>
      <w:rFonts w:ascii="Courier New" w:hAnsi="Courier New"/>
      <w:b/>
      <w:spacing w:val="30"/>
      <w:sz w:val="32"/>
    </w:rPr>
  </w:style>
  <w:style w:type="character" w:customStyle="1" w:styleId="a4">
    <w:name w:val="Название Знак"/>
    <w:basedOn w:val="a0"/>
    <w:link w:val="a3"/>
    <w:rsid w:val="00E840B9"/>
    <w:rPr>
      <w:rFonts w:ascii="Courier New" w:eastAsia="Times New Roman" w:hAnsi="Courier New" w:cs="Times New Roman"/>
      <w:b/>
      <w:spacing w:val="30"/>
      <w:sz w:val="32"/>
      <w:szCs w:val="20"/>
      <w:lang w:eastAsia="ru-RU"/>
    </w:rPr>
  </w:style>
  <w:style w:type="paragraph" w:customStyle="1" w:styleId="Style5">
    <w:name w:val="Style5"/>
    <w:basedOn w:val="a"/>
    <w:rsid w:val="00E840B9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  <w:szCs w:val="24"/>
    </w:rPr>
  </w:style>
  <w:style w:type="character" w:customStyle="1" w:styleId="FontStyle16">
    <w:name w:val="Font Style16"/>
    <w:rsid w:val="00E840B9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Серебрякова Екатерина</dc:creator>
  <cp:lastModifiedBy>Гамаюнова Екатерина Сергеевна</cp:lastModifiedBy>
  <cp:revision>2</cp:revision>
  <dcterms:created xsi:type="dcterms:W3CDTF">2022-08-22T08:15:00Z</dcterms:created>
  <dcterms:modified xsi:type="dcterms:W3CDTF">2022-08-22T08:15:00Z</dcterms:modified>
</cp:coreProperties>
</file>