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12" w:rsidRPr="003E56BB" w:rsidRDefault="00637512" w:rsidP="003E56BB">
      <w:pPr>
        <w:spacing w:before="120"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</w:pPr>
      <w:bookmarkStart w:id="0" w:name="_Hlk27814623"/>
      <w:r w:rsidRPr="003E56BB">
        <w:rPr>
          <w:rFonts w:ascii="Times New Roman" w:eastAsia="Times New Roman" w:hAnsi="Times New Roman" w:cs="Times New Roman"/>
          <w:b/>
          <w:noProof/>
          <w:color w:val="000000"/>
          <w:spacing w:val="20"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0" allowOverlap="1" wp14:anchorId="3B36230A" wp14:editId="26EAFC18">
            <wp:simplePos x="0" y="0"/>
            <wp:positionH relativeFrom="column">
              <wp:posOffset>2715260</wp:posOffset>
            </wp:positionH>
            <wp:positionV relativeFrom="paragraph">
              <wp:posOffset>-121285</wp:posOffset>
            </wp:positionV>
            <wp:extent cx="654685" cy="81216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6BB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 xml:space="preserve"> АДМИНИСТРАЦИЯ ГОРОДА КУЗНЕЦКА ПЕНЗЕНСКОЙ ОБЛАСТИ</w:t>
      </w:r>
    </w:p>
    <w:p w:rsidR="00637512" w:rsidRPr="003E56BB" w:rsidRDefault="00637512" w:rsidP="00637512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right="8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3E5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ПОСТАНОВЛЕНИЕ</w:t>
      </w:r>
    </w:p>
    <w:p w:rsidR="00637512" w:rsidRPr="003E56BB" w:rsidRDefault="000E79C9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E56B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37512" w:rsidRPr="003E56B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E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20.12.2022 </w:t>
      </w:r>
      <w:r w:rsidR="00637512" w:rsidRPr="003E56B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E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2599</w:t>
      </w:r>
      <w:r w:rsidR="00637512" w:rsidRPr="003E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637512" w:rsidRPr="003E56BB" w:rsidRDefault="00637512" w:rsidP="00637512">
      <w:pPr>
        <w:spacing w:after="5" w:line="283" w:lineRule="auto"/>
        <w:ind w:left="7" w:right="8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г. Кузнецк</w:t>
      </w:r>
    </w:p>
    <w:p w:rsidR="00637512" w:rsidRPr="003E56BB" w:rsidRDefault="00637512" w:rsidP="0063751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567" w:right="142" w:firstLine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6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 внесении изменений в постановление администрации города Кузнецка от 26.11.2021 № 1724 «Об утверждении административного регламента предоставления муниципальной услуги «Признание жилых помещений муниципального жилищного фонда </w:t>
      </w:r>
      <w:proofErr w:type="gramStart"/>
      <w:r w:rsidRPr="003E56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непригодными</w:t>
      </w:r>
      <w:proofErr w:type="gramEnd"/>
      <w:r w:rsidRPr="003E56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для проживания»</w:t>
      </w:r>
    </w:p>
    <w:p w:rsidR="00637512" w:rsidRPr="003E56BB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3E56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соответствии с федеральными </w:t>
      </w:r>
      <w:hyperlink r:id="rId9" w:history="1">
        <w:r w:rsidRPr="003E56BB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законам</w:t>
        </w:r>
      </w:hyperlink>
      <w:r w:rsidRPr="003E56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от</w:t>
      </w:r>
      <w:r w:rsidRPr="003E5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06.10.2003 №131-ФЗ «Об общих принципах организации местного самоуправления в Российской Федерации» (с последующими изменениями),</w:t>
      </w:r>
      <w:r w:rsidRPr="003E56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3E56BB">
        <w:rPr>
          <w:color w:val="000000" w:themeColor="text1"/>
          <w:sz w:val="24"/>
          <w:szCs w:val="24"/>
        </w:rPr>
        <w:t xml:space="preserve"> </w:t>
      </w:r>
      <w:r w:rsidRPr="003E56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(с последующими изменениями),</w:t>
      </w:r>
      <w:r w:rsidRPr="003E5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постановлением Правительства Российской Федерации от 28.01.2006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Pr="003E5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3E5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или реконструкции, садового дома жилым домом и жилого дома садовым домом»</w:t>
      </w:r>
      <w:r w:rsidRPr="003E56BB">
        <w:rPr>
          <w:color w:val="000000" w:themeColor="text1"/>
          <w:sz w:val="24"/>
          <w:szCs w:val="24"/>
        </w:rPr>
        <w:t xml:space="preserve"> </w:t>
      </w:r>
      <w:r w:rsidRPr="003E5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(с последующими изменениями), руководствуясь постановлениями администрации </w:t>
      </w:r>
      <w:r w:rsidRPr="003E56BB">
        <w:rPr>
          <w:rFonts w:ascii="Times New Roman" w:hAnsi="Times New Roman" w:cs="Times New Roman"/>
          <w:bCs/>
          <w:sz w:val="24"/>
          <w:szCs w:val="24"/>
        </w:rPr>
        <w:t xml:space="preserve">города Кузнецка Пензенской области от 29.06.2022 N 1243 «О разработке и утверждении административных регламентов предоставления муниципальных услуг органами местного самоуправления города Кузнецка», от 18.04.2012 № 439 «Об утверждении Реестра муниципальных услуг города Кузнецка», статьей 28 Устава города Кузнецка Пензенской области, </w:t>
      </w:r>
      <w:proofErr w:type="gramEnd"/>
    </w:p>
    <w:p w:rsidR="00637512" w:rsidRPr="003E56BB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6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ГОРОДА КУЗНЕЦКА ПОСТАНОВЛЯЕТ:</w:t>
      </w:r>
    </w:p>
    <w:p w:rsidR="00637512" w:rsidRPr="003E56BB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Внести в постановление администрации города</w:t>
      </w:r>
      <w:r w:rsidR="00082503" w:rsidRPr="003E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Кузнецка от 26.11.2021 № </w:t>
      </w:r>
      <w:r w:rsidRPr="003E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1724 «Об утверждении административного регламента предоставления муниципальной услуги «Признание жилых помещений муниципального жилищного фонда </w:t>
      </w:r>
      <w:proofErr w:type="gramStart"/>
      <w:r w:rsidRPr="003E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непригодными</w:t>
      </w:r>
      <w:proofErr w:type="gramEnd"/>
      <w:r w:rsidRPr="003E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проживания» (далее - Постановление) следующее изменение:</w:t>
      </w:r>
    </w:p>
    <w:p w:rsidR="00637512" w:rsidRPr="003E56BB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r w:rsidR="00E32E7A" w:rsidRPr="003E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</w:t>
      </w:r>
      <w:r w:rsidR="00082503" w:rsidRPr="003E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2.2</w:t>
      </w:r>
      <w:r w:rsidRPr="003E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приложения к Постановлению изложить в следующей редакции:</w:t>
      </w:r>
    </w:p>
    <w:p w:rsidR="00082503" w:rsidRPr="003E56BB" w:rsidRDefault="00082503" w:rsidP="00082503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«2.2. Предоставление муниципальной услуги осуществляет Администрация.</w:t>
      </w:r>
    </w:p>
    <w:p w:rsidR="00637512" w:rsidRPr="003E56BB" w:rsidRDefault="00082503" w:rsidP="00082503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предоставлении муниципальной услуги участвует межведомственная комиссия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города Кузнецка, созданная в соответствии с постановлением Правительства Российской Федерации от 28.01.2006 № 47 (с последующими изменениями) (далее - Комиссия).».</w:t>
      </w:r>
      <w:r w:rsidR="00637512" w:rsidRPr="003E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37512" w:rsidRPr="003E56BB" w:rsidRDefault="00637512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E56B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637512" w:rsidRPr="003E56BB" w:rsidRDefault="00637512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637512" w:rsidRPr="003E56BB" w:rsidRDefault="00637512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proofErr w:type="gramStart"/>
      <w:r w:rsidRPr="003E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3E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Pr="003E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Салмина</w:t>
      </w:r>
      <w:proofErr w:type="spellEnd"/>
      <w:r w:rsidRPr="003E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А.А.</w:t>
      </w:r>
    </w:p>
    <w:p w:rsidR="00436B8A" w:rsidRPr="003E56BB" w:rsidRDefault="00436B8A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6B8A" w:rsidRPr="003E56BB" w:rsidRDefault="00436B8A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6B8A" w:rsidRPr="003E56BB" w:rsidRDefault="00436B8A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6B8A" w:rsidRPr="003E56BB" w:rsidRDefault="00436B8A" w:rsidP="00436B8A">
      <w:pPr>
        <w:tabs>
          <w:tab w:val="left" w:pos="851"/>
        </w:tabs>
        <w:spacing w:after="0" w:line="240" w:lineRule="auto"/>
        <w:ind w:left="-567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администрации</w:t>
      </w:r>
    </w:p>
    <w:p w:rsidR="00637512" w:rsidRDefault="00436B8A" w:rsidP="003E56BB">
      <w:pPr>
        <w:tabs>
          <w:tab w:val="left" w:pos="851"/>
        </w:tabs>
        <w:spacing w:after="0" w:line="240" w:lineRule="auto"/>
        <w:ind w:left="-567" w:right="14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E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 Кузнецка</w:t>
      </w:r>
      <w:r w:rsidRPr="003E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E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E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E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E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     С.А. </w:t>
      </w:r>
      <w:proofErr w:type="spellStart"/>
      <w:r w:rsidRPr="003E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Златогорский</w:t>
      </w:r>
      <w:bookmarkStart w:id="1" w:name="_GoBack"/>
      <w:bookmarkEnd w:id="1"/>
      <w:proofErr w:type="spellEnd"/>
    </w:p>
    <w:bookmarkEnd w:id="0"/>
    <w:sectPr w:rsidR="0063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BB" w:rsidRDefault="003E56BB" w:rsidP="003E56BB">
      <w:pPr>
        <w:spacing w:after="0" w:line="240" w:lineRule="auto"/>
      </w:pPr>
      <w:r>
        <w:separator/>
      </w:r>
    </w:p>
  </w:endnote>
  <w:endnote w:type="continuationSeparator" w:id="0">
    <w:p w:rsidR="003E56BB" w:rsidRDefault="003E56BB" w:rsidP="003E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BB" w:rsidRDefault="003E56BB" w:rsidP="003E56BB">
      <w:pPr>
        <w:spacing w:after="0" w:line="240" w:lineRule="auto"/>
      </w:pPr>
      <w:r>
        <w:separator/>
      </w:r>
    </w:p>
  </w:footnote>
  <w:footnote w:type="continuationSeparator" w:id="0">
    <w:p w:rsidR="003E56BB" w:rsidRDefault="003E56BB" w:rsidP="003E5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C3"/>
    <w:rsid w:val="00082503"/>
    <w:rsid w:val="000E79C9"/>
    <w:rsid w:val="003E56BB"/>
    <w:rsid w:val="00436B8A"/>
    <w:rsid w:val="004B06DD"/>
    <w:rsid w:val="005268C3"/>
    <w:rsid w:val="00637512"/>
    <w:rsid w:val="0082154E"/>
    <w:rsid w:val="00E3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6BB"/>
  </w:style>
  <w:style w:type="paragraph" w:styleId="a6">
    <w:name w:val="footer"/>
    <w:basedOn w:val="a"/>
    <w:link w:val="a7"/>
    <w:uiPriority w:val="99"/>
    <w:unhideWhenUsed/>
    <w:rsid w:val="003E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6BB"/>
  </w:style>
  <w:style w:type="paragraph" w:styleId="a6">
    <w:name w:val="footer"/>
    <w:basedOn w:val="a"/>
    <w:link w:val="a7"/>
    <w:uiPriority w:val="99"/>
    <w:unhideWhenUsed/>
    <w:rsid w:val="003E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C9C682920FDFD4C9C2866BBDD7ECA1B7CB78F56F977EC99160357A50C830638C692F8FAA6A26DBF6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Гамаюнова Екатерина Сергеевна</cp:lastModifiedBy>
  <cp:revision>3</cp:revision>
  <cp:lastPrinted>2022-12-21T09:11:00Z</cp:lastPrinted>
  <dcterms:created xsi:type="dcterms:W3CDTF">2022-12-21T09:16:00Z</dcterms:created>
  <dcterms:modified xsi:type="dcterms:W3CDTF">2022-12-21T09:17:00Z</dcterms:modified>
</cp:coreProperties>
</file>