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D22B" w14:textId="77777777" w:rsidR="00085F2A" w:rsidRDefault="00085F2A" w:rsidP="00085F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CC48B4" wp14:editId="2A0DE5C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D485CC" w14:textId="77777777" w:rsidR="00085F2A" w:rsidRPr="00352F84" w:rsidRDefault="00085F2A" w:rsidP="00085F2A">
      <w:pPr>
        <w:pStyle w:val="a3"/>
        <w:rPr>
          <w:sz w:val="32"/>
          <w:szCs w:val="32"/>
        </w:rPr>
      </w:pPr>
      <w:r w:rsidRPr="00352F84">
        <w:rPr>
          <w:sz w:val="32"/>
          <w:szCs w:val="32"/>
        </w:rPr>
        <w:t xml:space="preserve">АДМИНИСТРАЦИЯ ГОРОДА КУЗНЕЦКА </w:t>
      </w:r>
    </w:p>
    <w:p w14:paraId="301DDC92" w14:textId="77777777" w:rsidR="00085F2A" w:rsidRPr="004B4F2A" w:rsidRDefault="00085F2A" w:rsidP="00085F2A">
      <w:pPr>
        <w:jc w:val="center"/>
        <w:rPr>
          <w:b/>
          <w:spacing w:val="20"/>
          <w:sz w:val="33"/>
        </w:rPr>
      </w:pPr>
      <w:r w:rsidRPr="004B4F2A">
        <w:rPr>
          <w:b/>
          <w:spacing w:val="20"/>
          <w:sz w:val="33"/>
        </w:rPr>
        <w:t>ПЕНЗЕНСКОЙ ОБЛАСТИ</w:t>
      </w:r>
    </w:p>
    <w:p w14:paraId="04A39174" w14:textId="77777777" w:rsidR="00085F2A" w:rsidRPr="004B4F2A" w:rsidRDefault="00085F2A" w:rsidP="00085F2A">
      <w:pPr>
        <w:jc w:val="center"/>
        <w:rPr>
          <w:b/>
          <w:spacing w:val="20"/>
          <w:sz w:val="38"/>
        </w:rPr>
      </w:pPr>
    </w:p>
    <w:p w14:paraId="120FBC67" w14:textId="77777777" w:rsidR="00085F2A" w:rsidRDefault="00085F2A" w:rsidP="00085F2A">
      <w:pPr>
        <w:jc w:val="center"/>
        <w:rPr>
          <w:b/>
          <w:sz w:val="32"/>
          <w:szCs w:val="32"/>
        </w:rPr>
      </w:pPr>
      <w:r w:rsidRPr="00643F99">
        <w:rPr>
          <w:b/>
          <w:sz w:val="32"/>
          <w:szCs w:val="32"/>
        </w:rPr>
        <w:t>ПОСТАНОВЛЕНИЕ</w:t>
      </w:r>
    </w:p>
    <w:p w14:paraId="00BB63CF" w14:textId="77777777" w:rsidR="00085F2A" w:rsidRPr="00643F99" w:rsidRDefault="00085F2A" w:rsidP="00085F2A">
      <w:pPr>
        <w:jc w:val="center"/>
        <w:rPr>
          <w:b/>
          <w:sz w:val="32"/>
          <w:szCs w:val="32"/>
        </w:rPr>
      </w:pPr>
    </w:p>
    <w:p w14:paraId="2FF0AC01" w14:textId="4A175C34" w:rsidR="00085F2A" w:rsidRDefault="00085F2A" w:rsidP="00085F2A">
      <w:pPr>
        <w:jc w:val="center"/>
      </w:pPr>
      <w:r>
        <w:t xml:space="preserve">     о</w:t>
      </w:r>
      <w:r w:rsidRPr="00407B08">
        <w:t>т</w:t>
      </w:r>
      <w:r>
        <w:t xml:space="preserve"> </w:t>
      </w:r>
      <w:r w:rsidR="00A66C37">
        <w:t xml:space="preserve">06.12.2023 </w:t>
      </w:r>
      <w:r>
        <w:t>№</w:t>
      </w:r>
      <w:r w:rsidR="00A66C37">
        <w:t xml:space="preserve"> 2192</w:t>
      </w:r>
    </w:p>
    <w:p w14:paraId="3F0377DC" w14:textId="77777777" w:rsidR="00085F2A" w:rsidRPr="00407B08" w:rsidRDefault="00085F2A" w:rsidP="00085F2A">
      <w:pPr>
        <w:tabs>
          <w:tab w:val="left" w:pos="3735"/>
        </w:tabs>
      </w:pPr>
      <w:r>
        <w:tab/>
        <w:t>г. Кузнецк</w:t>
      </w:r>
    </w:p>
    <w:p w14:paraId="0319FB92" w14:textId="77777777" w:rsidR="00085F2A" w:rsidRDefault="00085F2A" w:rsidP="00085F2A">
      <w:pPr>
        <w:jc w:val="center"/>
        <w:rPr>
          <w:b/>
          <w:sz w:val="28"/>
          <w:szCs w:val="28"/>
        </w:rPr>
      </w:pPr>
    </w:p>
    <w:p w14:paraId="50BB126D" w14:textId="77777777" w:rsidR="002F2A97" w:rsidRDefault="002F2A97" w:rsidP="00085F2A">
      <w:pPr>
        <w:jc w:val="center"/>
        <w:rPr>
          <w:b/>
          <w:sz w:val="28"/>
          <w:szCs w:val="28"/>
        </w:rPr>
      </w:pPr>
    </w:p>
    <w:p w14:paraId="16D4B428" w14:textId="77777777" w:rsidR="00085F2A" w:rsidRPr="00C97F9D" w:rsidRDefault="00085F2A" w:rsidP="00085F2A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14:paraId="79102B23" w14:textId="77777777" w:rsidR="00085F2A" w:rsidRDefault="00085F2A" w:rsidP="00085F2A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>Кузнецка от 23.04.2009</w:t>
      </w:r>
      <w:r>
        <w:rPr>
          <w:b/>
          <w:sz w:val="28"/>
          <w:szCs w:val="28"/>
        </w:rPr>
        <w:t xml:space="preserve"> года </w:t>
      </w:r>
      <w:r w:rsidRPr="00C97F9D">
        <w:rPr>
          <w:b/>
          <w:sz w:val="28"/>
          <w:szCs w:val="28"/>
        </w:rPr>
        <w:t xml:space="preserve"> № 596 «Об утверждении Положения о системе </w:t>
      </w:r>
      <w:proofErr w:type="gramStart"/>
      <w:r w:rsidRPr="00C97F9D">
        <w:rPr>
          <w:b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C97F9D">
        <w:rPr>
          <w:b/>
          <w:sz w:val="28"/>
          <w:szCs w:val="28"/>
        </w:rPr>
        <w:t xml:space="preserve"> </w:t>
      </w:r>
    </w:p>
    <w:p w14:paraId="7C53CEEE" w14:textId="77777777" w:rsidR="00085F2A" w:rsidRPr="00C97F9D" w:rsidRDefault="00085F2A" w:rsidP="00085F2A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 xml:space="preserve">города Кузнецка»   </w:t>
      </w:r>
    </w:p>
    <w:p w14:paraId="36366BFC" w14:textId="77777777" w:rsidR="00085F2A" w:rsidRDefault="00085F2A" w:rsidP="00085F2A">
      <w:pPr>
        <w:jc w:val="center"/>
      </w:pPr>
    </w:p>
    <w:p w14:paraId="39947010" w14:textId="77777777" w:rsidR="002F2A97" w:rsidRDefault="002F2A97" w:rsidP="00085F2A">
      <w:pPr>
        <w:jc w:val="center"/>
      </w:pPr>
    </w:p>
    <w:p w14:paraId="60D96F32" w14:textId="44668A5C" w:rsidR="00085F2A" w:rsidRPr="00604BDF" w:rsidRDefault="00085F2A" w:rsidP="002D48DE">
      <w:pPr>
        <w:ind w:firstLine="567"/>
        <w:jc w:val="both"/>
        <w:rPr>
          <w:sz w:val="28"/>
          <w:szCs w:val="28"/>
        </w:rPr>
      </w:pPr>
      <w:r w:rsidRPr="00604BDF">
        <w:rPr>
          <w:sz w:val="28"/>
          <w:szCs w:val="28"/>
        </w:rPr>
        <w:t xml:space="preserve">Руководствуясь постановлением Правительства Пензенской области от </w:t>
      </w:r>
      <w:r>
        <w:rPr>
          <w:sz w:val="28"/>
          <w:szCs w:val="28"/>
        </w:rPr>
        <w:t>31</w:t>
      </w:r>
      <w:r w:rsidRPr="00604BD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04BDF">
        <w:rPr>
          <w:sz w:val="28"/>
          <w:szCs w:val="28"/>
        </w:rPr>
        <w:t>.20</w:t>
      </w:r>
      <w:r>
        <w:rPr>
          <w:sz w:val="28"/>
          <w:szCs w:val="28"/>
        </w:rPr>
        <w:t>23 года</w:t>
      </w:r>
      <w:r w:rsidRPr="00604BDF">
        <w:rPr>
          <w:sz w:val="28"/>
          <w:szCs w:val="28"/>
        </w:rPr>
        <w:t xml:space="preserve"> № </w:t>
      </w:r>
      <w:r>
        <w:rPr>
          <w:sz w:val="28"/>
          <w:szCs w:val="28"/>
        </w:rPr>
        <w:t>733-</w:t>
      </w:r>
      <w:r w:rsidRPr="00604BDF">
        <w:rPr>
          <w:sz w:val="28"/>
          <w:szCs w:val="28"/>
        </w:rPr>
        <w:t xml:space="preserve">пП «О внесении изменений в </w:t>
      </w:r>
      <w:r>
        <w:rPr>
          <w:sz w:val="28"/>
          <w:szCs w:val="28"/>
        </w:rPr>
        <w:t>постановление Правительства Пензенской области от 20.10.2008 № 736-пП «Об утверждении Положения о системе оплаты труда работников государственных</w:t>
      </w:r>
      <w:r w:rsidR="00920377">
        <w:rPr>
          <w:sz w:val="28"/>
          <w:szCs w:val="28"/>
        </w:rPr>
        <w:t xml:space="preserve"> образовательных организаций Пензенской области» (с последующими изменениями), </w:t>
      </w:r>
      <w:r w:rsidRPr="00604BDF">
        <w:rPr>
          <w:sz w:val="28"/>
          <w:szCs w:val="28"/>
        </w:rPr>
        <w:t>ст.</w:t>
      </w:r>
      <w:r w:rsidR="00920377">
        <w:rPr>
          <w:sz w:val="28"/>
          <w:szCs w:val="28"/>
        </w:rPr>
        <w:t>59</w:t>
      </w:r>
      <w:r w:rsidRPr="00604BDF">
        <w:rPr>
          <w:sz w:val="28"/>
          <w:szCs w:val="28"/>
        </w:rPr>
        <w:t xml:space="preserve">  Устава города Кузнецка</w:t>
      </w:r>
      <w:r>
        <w:rPr>
          <w:sz w:val="28"/>
          <w:szCs w:val="28"/>
        </w:rPr>
        <w:t xml:space="preserve"> Пензенской области</w:t>
      </w:r>
      <w:r w:rsidRPr="00604BDF">
        <w:rPr>
          <w:sz w:val="28"/>
          <w:szCs w:val="28"/>
        </w:rPr>
        <w:t>,</w:t>
      </w:r>
    </w:p>
    <w:p w14:paraId="108BCA67" w14:textId="77777777" w:rsidR="00085F2A" w:rsidRPr="00604BDF" w:rsidRDefault="00085F2A" w:rsidP="00085F2A">
      <w:pPr>
        <w:jc w:val="both"/>
        <w:rPr>
          <w:sz w:val="28"/>
          <w:szCs w:val="28"/>
        </w:rPr>
      </w:pPr>
    </w:p>
    <w:p w14:paraId="5DE080D9" w14:textId="77777777" w:rsidR="00085F2A" w:rsidRDefault="00085F2A" w:rsidP="00085F2A">
      <w:pPr>
        <w:jc w:val="both"/>
      </w:pPr>
      <w:r w:rsidRPr="00604BDF">
        <w:rPr>
          <w:b/>
          <w:sz w:val="28"/>
          <w:szCs w:val="28"/>
        </w:rPr>
        <w:t xml:space="preserve">         АДМИНИСТРАЦИЯ ГОРОДА КУЗНЕЦКА ПОСТАНОВЛЯЕТ: </w:t>
      </w:r>
    </w:p>
    <w:p w14:paraId="3B9998B3" w14:textId="7FE9B8B4" w:rsidR="0010169E" w:rsidRDefault="00085F2A" w:rsidP="002D48DE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20377">
        <w:rPr>
          <w:sz w:val="28"/>
          <w:szCs w:val="28"/>
        </w:rPr>
        <w:t xml:space="preserve">Внести в постановление администрации города Кузнецка от 23.04.2009 года  № 596 «Об утверждении Положения о системе </w:t>
      </w:r>
      <w:proofErr w:type="gramStart"/>
      <w:r w:rsidRPr="00920377">
        <w:rPr>
          <w:sz w:val="28"/>
          <w:szCs w:val="28"/>
        </w:rPr>
        <w:t>оплаты труда работников муниципальных учреждений культуры города</w:t>
      </w:r>
      <w:proofErr w:type="gramEnd"/>
      <w:r w:rsidRPr="00920377">
        <w:rPr>
          <w:sz w:val="28"/>
          <w:szCs w:val="28"/>
        </w:rPr>
        <w:t xml:space="preserve"> Кузнецка» следующие изменения:</w:t>
      </w:r>
    </w:p>
    <w:p w14:paraId="60554C62" w14:textId="349630C1" w:rsidR="002D48DE" w:rsidRDefault="002D48DE" w:rsidP="002D48D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Разделе 1 «Общие положения» Положения:</w:t>
      </w:r>
    </w:p>
    <w:p w14:paraId="5E91234B" w14:textId="78FF2C79" w:rsidR="002D48DE" w:rsidRPr="00121A3E" w:rsidRDefault="002D48DE" w:rsidP="00DF315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C3119">
        <w:rPr>
          <w:rFonts w:ascii="Times New Roman" w:hAnsi="Times New Roman" w:cs="Times New Roman"/>
          <w:b w:val="0"/>
          <w:sz w:val="28"/>
          <w:szCs w:val="28"/>
        </w:rPr>
        <w:t xml:space="preserve">.1.1. </w:t>
      </w:r>
      <w:r w:rsidR="009C3119" w:rsidRPr="00121A3E">
        <w:rPr>
          <w:rFonts w:ascii="Times New Roman" w:hAnsi="Times New Roman" w:cs="Times New Roman"/>
          <w:b w:val="0"/>
          <w:sz w:val="28"/>
          <w:szCs w:val="28"/>
        </w:rPr>
        <w:t xml:space="preserve"> подпункт «б» пункта 1.3. </w:t>
      </w:r>
      <w:r w:rsidR="002F2A97">
        <w:rPr>
          <w:rFonts w:ascii="Times New Roman" w:hAnsi="Times New Roman" w:cs="Times New Roman"/>
          <w:b w:val="0"/>
          <w:sz w:val="28"/>
          <w:szCs w:val="28"/>
        </w:rPr>
        <w:t>дополнить строкой следующего содержания</w:t>
      </w:r>
      <w:r w:rsidR="009C3119" w:rsidRPr="00121A3E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B0BCD74" w14:textId="7E72DE4F" w:rsidR="00270E3E" w:rsidRPr="0054247D" w:rsidRDefault="009C3119" w:rsidP="00742167">
      <w:pPr>
        <w:tabs>
          <w:tab w:val="left" w:pos="720"/>
        </w:tabs>
        <w:jc w:val="both"/>
        <w:rPr>
          <w:bCs/>
          <w:sz w:val="28"/>
          <w:szCs w:val="28"/>
        </w:rPr>
      </w:pPr>
      <w:r w:rsidRPr="00121A3E">
        <w:rPr>
          <w:bCs/>
          <w:sz w:val="28"/>
          <w:szCs w:val="28"/>
        </w:rPr>
        <w:tab/>
      </w:r>
      <w:r w:rsidR="002472D6">
        <w:rPr>
          <w:bCs/>
          <w:sz w:val="28"/>
          <w:szCs w:val="28"/>
        </w:rPr>
        <w:t>-</w:t>
      </w:r>
      <w:r w:rsidR="002F2A97">
        <w:rPr>
          <w:bCs/>
          <w:sz w:val="28"/>
          <w:szCs w:val="28"/>
        </w:rPr>
        <w:t xml:space="preserve">у </w:t>
      </w:r>
      <w:r w:rsidR="00270E3E">
        <w:rPr>
          <w:bCs/>
          <w:sz w:val="28"/>
          <w:szCs w:val="28"/>
        </w:rPr>
        <w:t>педагогических работников</w:t>
      </w:r>
      <w:r w:rsidRPr="00121A3E">
        <w:rPr>
          <w:bCs/>
          <w:sz w:val="28"/>
          <w:szCs w:val="28"/>
        </w:rPr>
        <w:t xml:space="preserve"> в зависимости от</w:t>
      </w:r>
      <w:r w:rsidR="002472D6">
        <w:rPr>
          <w:bCs/>
          <w:sz w:val="28"/>
          <w:szCs w:val="28"/>
        </w:rPr>
        <w:t xml:space="preserve"> </w:t>
      </w:r>
      <w:r w:rsidRPr="00121A3E">
        <w:rPr>
          <w:bCs/>
          <w:sz w:val="28"/>
          <w:szCs w:val="28"/>
        </w:rPr>
        <w:t>специфик</w:t>
      </w:r>
      <w:r w:rsidR="00270E3E">
        <w:rPr>
          <w:bCs/>
          <w:sz w:val="28"/>
          <w:szCs w:val="28"/>
        </w:rPr>
        <w:t>и</w:t>
      </w:r>
      <w:r w:rsidRPr="00121A3E">
        <w:rPr>
          <w:bCs/>
          <w:sz w:val="28"/>
          <w:szCs w:val="28"/>
        </w:rPr>
        <w:t xml:space="preserve"> работы в образовательных </w:t>
      </w:r>
      <w:r w:rsidRPr="0054247D">
        <w:rPr>
          <w:bCs/>
          <w:sz w:val="28"/>
          <w:szCs w:val="28"/>
        </w:rPr>
        <w:t>организациях;</w:t>
      </w:r>
    </w:p>
    <w:p w14:paraId="51FDB2FC" w14:textId="17C77C01" w:rsidR="00270E3E" w:rsidRPr="00121A3E" w:rsidRDefault="00270E3E" w:rsidP="00742167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327FD621" w14:textId="0B7ADB20" w:rsidR="0023196D" w:rsidRPr="0023196D" w:rsidRDefault="009C3119" w:rsidP="00685CE8">
      <w:pPr>
        <w:widowControl w:val="0"/>
        <w:tabs>
          <w:tab w:val="left" w:pos="1580"/>
        </w:tabs>
        <w:autoSpaceDE w:val="0"/>
        <w:autoSpaceDN w:val="0"/>
        <w:spacing w:line="324" w:lineRule="exact"/>
        <w:ind w:left="953" w:hanging="244"/>
        <w:jc w:val="both"/>
        <w:rPr>
          <w:sz w:val="28"/>
          <w:szCs w:val="28"/>
        </w:rPr>
      </w:pPr>
      <w:r w:rsidRPr="00121A3E">
        <w:rPr>
          <w:bCs/>
          <w:sz w:val="28"/>
          <w:szCs w:val="28"/>
        </w:rPr>
        <w:t>1.</w:t>
      </w:r>
      <w:r w:rsidR="00685CE8">
        <w:rPr>
          <w:bCs/>
          <w:sz w:val="28"/>
          <w:szCs w:val="28"/>
        </w:rPr>
        <w:t xml:space="preserve">2. </w:t>
      </w:r>
      <w:r w:rsidR="0023196D" w:rsidRPr="0023196D">
        <w:rPr>
          <w:spacing w:val="-10"/>
          <w:sz w:val="28"/>
          <w:szCs w:val="28"/>
        </w:rPr>
        <w:t>В</w:t>
      </w:r>
      <w:r w:rsidR="0023196D" w:rsidRPr="0023196D">
        <w:rPr>
          <w:sz w:val="28"/>
          <w:szCs w:val="28"/>
        </w:rPr>
        <w:tab/>
      </w:r>
      <w:r w:rsidR="0023196D" w:rsidRPr="0023196D">
        <w:rPr>
          <w:spacing w:val="-2"/>
          <w:sz w:val="28"/>
          <w:szCs w:val="28"/>
        </w:rPr>
        <w:t>разделе</w:t>
      </w:r>
      <w:r w:rsidR="0023196D" w:rsidRPr="0023196D">
        <w:rPr>
          <w:sz w:val="28"/>
          <w:szCs w:val="28"/>
        </w:rPr>
        <w:tab/>
      </w:r>
      <w:r w:rsidR="0023196D" w:rsidRPr="0023196D">
        <w:rPr>
          <w:spacing w:val="-10"/>
          <w:sz w:val="28"/>
          <w:szCs w:val="28"/>
        </w:rPr>
        <w:t>2</w:t>
      </w:r>
      <w:r w:rsidR="0023196D" w:rsidRPr="0023196D">
        <w:rPr>
          <w:sz w:val="28"/>
          <w:szCs w:val="28"/>
        </w:rPr>
        <w:tab/>
        <w:t>«</w:t>
      </w:r>
      <w:r w:rsidR="0023196D" w:rsidRPr="0023196D">
        <w:rPr>
          <w:spacing w:val="-2"/>
          <w:sz w:val="28"/>
          <w:szCs w:val="28"/>
        </w:rPr>
        <w:t>Порядок</w:t>
      </w:r>
      <w:r w:rsidR="0023196D" w:rsidRPr="0023196D">
        <w:rPr>
          <w:sz w:val="28"/>
          <w:szCs w:val="28"/>
        </w:rPr>
        <w:tab/>
        <w:t xml:space="preserve">определения окладов и условия </w:t>
      </w:r>
      <w:proofErr w:type="gramStart"/>
      <w:r w:rsidR="0023196D" w:rsidRPr="0023196D">
        <w:rPr>
          <w:sz w:val="28"/>
          <w:szCs w:val="28"/>
        </w:rPr>
        <w:t>оплаты труда работников учреждений культуры города</w:t>
      </w:r>
      <w:proofErr w:type="gramEnd"/>
      <w:r w:rsidR="0023196D" w:rsidRPr="0023196D">
        <w:rPr>
          <w:sz w:val="28"/>
          <w:szCs w:val="28"/>
        </w:rPr>
        <w:t xml:space="preserve"> Кузнецка</w:t>
      </w:r>
      <w:r w:rsidR="0023196D" w:rsidRPr="0023196D">
        <w:rPr>
          <w:spacing w:val="-2"/>
          <w:sz w:val="28"/>
          <w:szCs w:val="28"/>
        </w:rPr>
        <w:t>"</w:t>
      </w:r>
      <w:r w:rsidR="0023196D" w:rsidRPr="0023196D">
        <w:rPr>
          <w:spacing w:val="11"/>
          <w:sz w:val="28"/>
          <w:szCs w:val="28"/>
        </w:rPr>
        <w:t xml:space="preserve"> </w:t>
      </w:r>
      <w:r w:rsidR="0023196D">
        <w:rPr>
          <w:spacing w:val="11"/>
          <w:sz w:val="28"/>
          <w:szCs w:val="28"/>
        </w:rPr>
        <w:t>П</w:t>
      </w:r>
      <w:r w:rsidR="0023196D" w:rsidRPr="0023196D">
        <w:rPr>
          <w:spacing w:val="-2"/>
          <w:sz w:val="28"/>
          <w:szCs w:val="28"/>
        </w:rPr>
        <w:t>оложения</w:t>
      </w:r>
      <w:r w:rsidR="006E3753">
        <w:rPr>
          <w:spacing w:val="-2"/>
          <w:sz w:val="28"/>
          <w:szCs w:val="28"/>
        </w:rPr>
        <w:t>:</w:t>
      </w:r>
      <w:r w:rsidR="00064005">
        <w:rPr>
          <w:spacing w:val="-2"/>
          <w:sz w:val="28"/>
          <w:szCs w:val="28"/>
        </w:rPr>
        <w:t>.</w:t>
      </w:r>
    </w:p>
    <w:p w14:paraId="47DF0DAC" w14:textId="40F69AD1" w:rsidR="00DD7CE4" w:rsidRPr="008F00D7" w:rsidRDefault="00742167" w:rsidP="00742167">
      <w:pPr>
        <w:pStyle w:val="a5"/>
        <w:widowControl w:val="0"/>
        <w:numPr>
          <w:ilvl w:val="2"/>
          <w:numId w:val="3"/>
        </w:numPr>
        <w:tabs>
          <w:tab w:val="left" w:pos="1580"/>
        </w:tabs>
        <w:autoSpaceDE w:val="0"/>
        <w:autoSpaceDN w:val="0"/>
        <w:spacing w:line="324" w:lineRule="exact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DD7CE4" w:rsidRPr="008F00D7">
        <w:rPr>
          <w:bCs/>
          <w:sz w:val="28"/>
          <w:szCs w:val="28"/>
        </w:rPr>
        <w:t>ункт 2.1. изложить в следующей редакции</w:t>
      </w:r>
      <w:r w:rsidR="00DD7CE4" w:rsidRPr="008F00D7">
        <w:rPr>
          <w:spacing w:val="-6"/>
          <w:sz w:val="28"/>
          <w:szCs w:val="28"/>
        </w:rPr>
        <w:t>:</w:t>
      </w:r>
    </w:p>
    <w:p w14:paraId="62B853E7" w14:textId="7080365E" w:rsidR="00742167" w:rsidRDefault="00742167" w:rsidP="007421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«2.1. Система оплаты труда включает:</w:t>
      </w:r>
    </w:p>
    <w:p w14:paraId="5477B097" w14:textId="7D3F2B9F" w:rsidR="00742167" w:rsidRDefault="00742167" w:rsidP="007421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оклады (ставки) специалистов, </w:t>
      </w:r>
      <w:r w:rsidR="008747DE">
        <w:rPr>
          <w:rFonts w:ascii="Times New Roman" w:hAnsi="Times New Roman" w:cs="Times New Roman"/>
          <w:b w:val="0"/>
          <w:sz w:val="28"/>
          <w:szCs w:val="28"/>
        </w:rPr>
        <w:t>технических исполнителей, рабочих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BE6B5F" w14:textId="2BB9596D" w:rsidR="00742167" w:rsidRDefault="00742167" w:rsidP="008747D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-повышающие коэффициенты (в зависимости от </w:t>
      </w:r>
      <w:r w:rsidR="00064005">
        <w:rPr>
          <w:rFonts w:ascii="Times New Roman" w:hAnsi="Times New Roman" w:cs="Times New Roman"/>
          <w:b w:val="0"/>
          <w:sz w:val="28"/>
          <w:szCs w:val="28"/>
        </w:rPr>
        <w:t xml:space="preserve">специфики работы в образовательных организациях, </w:t>
      </w:r>
      <w:r>
        <w:rPr>
          <w:rFonts w:ascii="Times New Roman" w:hAnsi="Times New Roman" w:cs="Times New Roman"/>
          <w:b w:val="0"/>
          <w:sz w:val="28"/>
          <w:szCs w:val="28"/>
        </w:rPr>
        <w:t>уровня образования, стажа</w:t>
      </w:r>
      <w:r w:rsidR="00064005">
        <w:rPr>
          <w:rFonts w:ascii="Times New Roman" w:hAnsi="Times New Roman" w:cs="Times New Roman"/>
          <w:b w:val="0"/>
          <w:sz w:val="28"/>
          <w:szCs w:val="28"/>
        </w:rPr>
        <w:t xml:space="preserve"> в учреждениях культуры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); </w:t>
      </w:r>
    </w:p>
    <w:p w14:paraId="550C0A04" w14:textId="0FC1272B" w:rsidR="00064005" w:rsidRDefault="00742167" w:rsidP="0006400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компенсационные</w:t>
      </w:r>
      <w:r w:rsidR="00064005">
        <w:rPr>
          <w:rFonts w:ascii="Times New Roman" w:hAnsi="Times New Roman" w:cs="Times New Roman"/>
          <w:b w:val="0"/>
          <w:sz w:val="28"/>
          <w:szCs w:val="28"/>
        </w:rPr>
        <w:t xml:space="preserve"> выплаты;</w:t>
      </w:r>
    </w:p>
    <w:p w14:paraId="7A6E931C" w14:textId="1E4D1F94" w:rsidR="00064005" w:rsidRDefault="00064005" w:rsidP="0006400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-доплаты за дополнительные виды и объемы работы;</w:t>
      </w:r>
    </w:p>
    <w:p w14:paraId="3A29DF2C" w14:textId="2BD8B458" w:rsidR="00742167" w:rsidRDefault="00064005" w:rsidP="0006400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742167">
        <w:rPr>
          <w:rFonts w:ascii="Times New Roman" w:hAnsi="Times New Roman" w:cs="Times New Roman"/>
          <w:b w:val="0"/>
          <w:sz w:val="28"/>
          <w:szCs w:val="28"/>
        </w:rPr>
        <w:t xml:space="preserve"> стимулирующие выплаты.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736375A5" w14:textId="3C503C21" w:rsidR="00742167" w:rsidRDefault="00742167" w:rsidP="0006400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 окладов (должностных окладов) работников учреждений устанавливаются на основе отнесения занимаемых ими должностей служащих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 (с последующими изменениями) и от 31.08.2007 года № 570 «Об утверждении профессиональных квалификационных групп должностей работников культуры, искусства и кинематографии»:</w:t>
      </w:r>
    </w:p>
    <w:p w14:paraId="49A532E7" w14:textId="77777777" w:rsidR="00742167" w:rsidRDefault="00742167" w:rsidP="006669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742167" w:rsidRPr="005E60F4" w14:paraId="5B973EE8" w14:textId="77777777" w:rsidTr="009D0086">
        <w:tc>
          <w:tcPr>
            <w:tcW w:w="7621" w:type="dxa"/>
          </w:tcPr>
          <w:p w14:paraId="619E9A6A" w14:textId="77777777" w:rsidR="00742167" w:rsidRPr="005E60F4" w:rsidRDefault="00742167" w:rsidP="009D00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Должности, отнесенные 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ПКГ </w:t>
            </w:r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«Должности </w:t>
            </w:r>
            <w:proofErr w:type="gramStart"/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технических исполнителей</w:t>
            </w:r>
            <w:proofErr w:type="gramEnd"/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артистов вспомогательного состава»</w:t>
            </w:r>
          </w:p>
        </w:tc>
        <w:tc>
          <w:tcPr>
            <w:tcW w:w="1950" w:type="dxa"/>
          </w:tcPr>
          <w:p w14:paraId="1C96ADD3" w14:textId="515A9808" w:rsidR="00742167" w:rsidRPr="005E60F4" w:rsidRDefault="006669BD" w:rsidP="009D00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607</w:t>
            </w:r>
            <w:r w:rsidR="00742167"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4 рублей</w:t>
            </w:r>
          </w:p>
        </w:tc>
      </w:tr>
      <w:tr w:rsidR="00742167" w:rsidRPr="005E60F4" w14:paraId="38B890C7" w14:textId="77777777" w:rsidTr="009D0086">
        <w:tc>
          <w:tcPr>
            <w:tcW w:w="7621" w:type="dxa"/>
          </w:tcPr>
          <w:p w14:paraId="54554084" w14:textId="77777777" w:rsidR="00742167" w:rsidRPr="005E60F4" w:rsidRDefault="00742167" w:rsidP="009D00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1950" w:type="dxa"/>
          </w:tcPr>
          <w:p w14:paraId="6598F9EB" w14:textId="287692B1" w:rsidR="00742167" w:rsidRPr="005E60F4" w:rsidRDefault="006669BD" w:rsidP="009D00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6706</w:t>
            </w:r>
            <w:r w:rsidR="00742167"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</w:p>
        </w:tc>
      </w:tr>
      <w:tr w:rsidR="00742167" w:rsidRPr="005E60F4" w14:paraId="122C373F" w14:textId="77777777" w:rsidTr="009D0086">
        <w:tc>
          <w:tcPr>
            <w:tcW w:w="7621" w:type="dxa"/>
          </w:tcPr>
          <w:p w14:paraId="1B96E50E" w14:textId="77777777" w:rsidR="00742167" w:rsidRPr="005E60F4" w:rsidRDefault="00742167" w:rsidP="009D00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1950" w:type="dxa"/>
          </w:tcPr>
          <w:p w14:paraId="06DE1DDC" w14:textId="4B41514C" w:rsidR="00742167" w:rsidRPr="005E60F4" w:rsidRDefault="006669BD" w:rsidP="009D00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7017</w:t>
            </w:r>
            <w:r w:rsidR="00742167"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</w:p>
        </w:tc>
      </w:tr>
      <w:tr w:rsidR="00742167" w:rsidRPr="005E60F4" w14:paraId="2F5FD94C" w14:textId="77777777" w:rsidTr="009D0086">
        <w:tc>
          <w:tcPr>
            <w:tcW w:w="7621" w:type="dxa"/>
          </w:tcPr>
          <w:p w14:paraId="455039D0" w14:textId="77777777" w:rsidR="00742167" w:rsidRPr="005E60F4" w:rsidRDefault="00742167" w:rsidP="009D00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1950" w:type="dxa"/>
          </w:tcPr>
          <w:p w14:paraId="31C6B6CE" w14:textId="27BD8A9D" w:rsidR="00742167" w:rsidRPr="005E60F4" w:rsidRDefault="0054247D" w:rsidP="0054247D">
            <w:pPr>
              <w:pStyle w:val="ConsPlusTitle"/>
              <w:widowControl/>
              <w:ind w:hanging="1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7961 </w:t>
            </w:r>
            <w:r w:rsidR="00742167"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</w:t>
            </w:r>
          </w:p>
        </w:tc>
      </w:tr>
    </w:tbl>
    <w:p w14:paraId="0B2017FF" w14:textId="77777777" w:rsidR="00742167" w:rsidRDefault="00742167" w:rsidP="006669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454DE0" w14:textId="04CC64BD" w:rsidR="00742167" w:rsidRDefault="00742167" w:rsidP="006669B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Оклады заместителей руководителя структурного подразделения устанавливаются на 10 процентов ниже окладов, соответствующих руководителей</w:t>
      </w:r>
      <w:r w:rsidR="006669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36798830" w14:textId="2D84EE84" w:rsidR="007D7A2C" w:rsidRPr="00685CE8" w:rsidRDefault="007D7A2C" w:rsidP="00685CE8">
      <w:pPr>
        <w:pStyle w:val="a5"/>
        <w:numPr>
          <w:ilvl w:val="1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685CE8">
        <w:rPr>
          <w:sz w:val="28"/>
          <w:szCs w:val="28"/>
        </w:rPr>
        <w:t>В разделе 3 «Порядок и условия установления выплат компенсационного и стимулирующего характера» Положения:</w:t>
      </w:r>
    </w:p>
    <w:p w14:paraId="19C647A3" w14:textId="637F7C42" w:rsidR="0054247D" w:rsidRDefault="0054247D" w:rsidP="007D7A2C">
      <w:pPr>
        <w:pStyle w:val="a6"/>
        <w:numPr>
          <w:ilvl w:val="2"/>
          <w:numId w:val="3"/>
        </w:numPr>
        <w:spacing w:before="14" w:line="244" w:lineRule="auto"/>
        <w:ind w:left="0" w:right="156" w:firstLine="567"/>
        <w:jc w:val="both"/>
      </w:pPr>
      <w:r>
        <w:t>Пункт 3.3. изложить в следующей редакции:</w:t>
      </w:r>
    </w:p>
    <w:p w14:paraId="171246B8" w14:textId="24E3DB0A" w:rsidR="0054247D" w:rsidRDefault="0054247D" w:rsidP="0054247D">
      <w:pPr>
        <w:pStyle w:val="a6"/>
        <w:spacing w:before="14" w:line="244" w:lineRule="auto"/>
        <w:ind w:right="156" w:firstLine="567"/>
        <w:jc w:val="both"/>
      </w:pPr>
      <w:r>
        <w:t xml:space="preserve">«Доплата работникам учреждений культуры, </w:t>
      </w:r>
      <w:r w:rsidR="00685CE8">
        <w:t xml:space="preserve">образовательных организаций, </w:t>
      </w:r>
      <w:r>
        <w:t>расположенных в военных городках, выплачивается в размере 20% тарифной ставки (оклада).».</w:t>
      </w:r>
    </w:p>
    <w:p w14:paraId="0E2C0BA0" w14:textId="66B70AA2" w:rsidR="007D7A2C" w:rsidRDefault="007D7A2C" w:rsidP="007D7A2C">
      <w:pPr>
        <w:pStyle w:val="a6"/>
        <w:numPr>
          <w:ilvl w:val="2"/>
          <w:numId w:val="3"/>
        </w:numPr>
        <w:spacing w:before="14" w:line="244" w:lineRule="auto"/>
        <w:ind w:left="0" w:right="156" w:firstLine="567"/>
        <w:jc w:val="both"/>
      </w:pPr>
      <w:r>
        <w:t>Пункт 3.5.</w:t>
      </w:r>
      <w:r w:rsidR="00D04271">
        <w:t xml:space="preserve"> изложить в следующей редакции:</w:t>
      </w:r>
    </w:p>
    <w:p w14:paraId="2F58C6FE" w14:textId="1DC71729" w:rsidR="00D04271" w:rsidRDefault="00D04271" w:rsidP="00D04271">
      <w:pPr>
        <w:pStyle w:val="a6"/>
        <w:spacing w:before="14" w:line="244" w:lineRule="auto"/>
        <w:ind w:left="242" w:right="155" w:firstLine="325"/>
        <w:jc w:val="both"/>
      </w:pPr>
      <w:r>
        <w:t>«3.5. Выплаты</w:t>
      </w:r>
      <w:r w:rsidR="005811EB">
        <w:t xml:space="preserve"> </w:t>
      </w:r>
      <w:r>
        <w:t>стимулирующего</w:t>
      </w:r>
      <w:r w:rsidR="005811EB">
        <w:t xml:space="preserve"> </w:t>
      </w:r>
      <w:r>
        <w:rPr>
          <w:spacing w:val="40"/>
        </w:rPr>
        <w:t xml:space="preserve"> </w:t>
      </w:r>
      <w:r>
        <w:t>характера,</w:t>
      </w:r>
      <w:r>
        <w:rPr>
          <w:spacing w:val="40"/>
        </w:rPr>
        <w:t xml:space="preserve">  </w:t>
      </w:r>
      <w:r>
        <w:t>размеры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условия</w:t>
      </w:r>
      <w:r>
        <w:rPr>
          <w:spacing w:val="40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4"/>
        </w:rPr>
        <w:t xml:space="preserve"> учреждением </w:t>
      </w:r>
      <w:r>
        <w:t>самостоятельно с учетом мнения представительного органа работников и устанавливаются коллективными договорами,</w:t>
      </w:r>
      <w:r>
        <w:rPr>
          <w:spacing w:val="-8"/>
        </w:rPr>
        <w:t xml:space="preserve"> </w:t>
      </w:r>
      <w:r>
        <w:t>соглашениями,</w:t>
      </w:r>
      <w:r>
        <w:rPr>
          <w:spacing w:val="-5"/>
        </w:rPr>
        <w:t xml:space="preserve"> </w:t>
      </w:r>
      <w:r>
        <w:t>локальными</w:t>
      </w:r>
      <w:r>
        <w:rPr>
          <w:spacing w:val="-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в пределах фонда оплаты труда.</w:t>
      </w:r>
    </w:p>
    <w:p w14:paraId="7BD6CD18" w14:textId="0DBC7B53" w:rsidR="00D04271" w:rsidRDefault="00D04271" w:rsidP="00D04271">
      <w:pPr>
        <w:pStyle w:val="a6"/>
        <w:spacing w:line="244" w:lineRule="auto"/>
        <w:ind w:left="243" w:right="180" w:firstLine="701"/>
        <w:jc w:val="both"/>
      </w:pPr>
      <w:r>
        <w:t>Выплаты стимулирующего</w:t>
      </w:r>
      <w:r>
        <w:rPr>
          <w:spacing w:val="-17"/>
        </w:rPr>
        <w:t xml:space="preserve"> </w:t>
      </w:r>
      <w:r>
        <w:t>характера должны отвечать уставным задачам учреждения.</w:t>
      </w:r>
    </w:p>
    <w:p w14:paraId="7A871537" w14:textId="61B297DE" w:rsidR="00D04271" w:rsidRDefault="00D04271" w:rsidP="00D04271">
      <w:pPr>
        <w:pStyle w:val="a6"/>
        <w:spacing w:line="244" w:lineRule="auto"/>
        <w:ind w:left="242" w:right="169" w:firstLine="702"/>
        <w:jc w:val="both"/>
      </w:pPr>
      <w:r>
        <w:t>Выплаты стимулирующего характера производятся по решению руководителя учреждения в пределах фонда оплаты труда работников учреждения, а также средств от приносящей доход деятельности, направленных учреждением на оплату труда работников.</w:t>
      </w:r>
    </w:p>
    <w:p w14:paraId="2B45D6CB" w14:textId="68B32178" w:rsidR="00D04271" w:rsidRDefault="00D04271" w:rsidP="00D04271">
      <w:pPr>
        <w:pStyle w:val="a6"/>
        <w:spacing w:line="244" w:lineRule="auto"/>
        <w:ind w:left="242" w:right="154" w:firstLine="701"/>
        <w:jc w:val="both"/>
      </w:pPr>
      <w:r>
        <w:t>Критерии, показатели и периодичность оценки эффективности деятельности работников учреждения устанавливаются коллективными договорами,</w:t>
      </w:r>
      <w:r>
        <w:rPr>
          <w:spacing w:val="-8"/>
        </w:rPr>
        <w:t xml:space="preserve"> </w:t>
      </w:r>
      <w:r>
        <w:t>соглашениями,</w:t>
      </w:r>
      <w:r>
        <w:rPr>
          <w:spacing w:val="-5"/>
        </w:rPr>
        <w:t xml:space="preserve"> </w:t>
      </w:r>
      <w:r>
        <w:t>локальными</w:t>
      </w:r>
      <w:r>
        <w:rPr>
          <w:spacing w:val="-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 xml:space="preserve">актами с учетом </w:t>
      </w:r>
      <w:r>
        <w:lastRenderedPageBreak/>
        <w:t>показателей эффективности деятельности учреждения</w:t>
      </w:r>
      <w:r>
        <w:rPr>
          <w:spacing w:val="-2"/>
        </w:rPr>
        <w:t>.</w:t>
      </w:r>
    </w:p>
    <w:p w14:paraId="314DEE4F" w14:textId="77777777" w:rsidR="00D04271" w:rsidRDefault="00D04271" w:rsidP="00D04271">
      <w:pPr>
        <w:pStyle w:val="a6"/>
        <w:spacing w:line="244" w:lineRule="auto"/>
        <w:ind w:left="242" w:right="171" w:firstLine="701"/>
        <w:jc w:val="both"/>
      </w:pPr>
      <w:r>
        <w:t>Критерии оценки труда работников могут выражаться, в том числе комбинироваться, в различных величинах:</w:t>
      </w:r>
    </w:p>
    <w:p w14:paraId="15BC07E5" w14:textId="77777777" w:rsidR="00D04271" w:rsidRDefault="00D04271" w:rsidP="00D04271">
      <w:pPr>
        <w:pStyle w:val="a5"/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ind w:left="1115" w:hanging="168"/>
        <w:contextualSpacing w:val="0"/>
        <w:jc w:val="both"/>
        <w:rPr>
          <w:sz w:val="28"/>
        </w:rPr>
      </w:pPr>
      <w:r>
        <w:rPr>
          <w:spacing w:val="-2"/>
          <w:sz w:val="28"/>
        </w:rPr>
        <w:t>баллы;</w:t>
      </w:r>
    </w:p>
    <w:p w14:paraId="6987A2B2" w14:textId="77777777" w:rsidR="00D04271" w:rsidRDefault="00D04271" w:rsidP="00D04271">
      <w:pPr>
        <w:pStyle w:val="a5"/>
        <w:widowControl w:val="0"/>
        <w:numPr>
          <w:ilvl w:val="0"/>
          <w:numId w:val="4"/>
        </w:numPr>
        <w:tabs>
          <w:tab w:val="left" w:pos="1129"/>
        </w:tabs>
        <w:autoSpaceDE w:val="0"/>
        <w:autoSpaceDN w:val="0"/>
        <w:spacing w:before="6"/>
        <w:ind w:right="161" w:firstLine="705"/>
        <w:contextualSpacing w:val="0"/>
        <w:jc w:val="both"/>
        <w:rPr>
          <w:sz w:val="28"/>
        </w:rPr>
      </w:pPr>
      <w:r>
        <w:rPr>
          <w:sz w:val="28"/>
        </w:rPr>
        <w:t>проценты к окладам (ставкам) по соответствующим профессиональным квалификационным группам;</w:t>
      </w:r>
    </w:p>
    <w:p w14:paraId="137983F2" w14:textId="77777777" w:rsidR="00D04271" w:rsidRDefault="00D04271" w:rsidP="00D04271">
      <w:pPr>
        <w:pStyle w:val="a5"/>
        <w:widowControl w:val="0"/>
        <w:numPr>
          <w:ilvl w:val="0"/>
          <w:numId w:val="4"/>
        </w:numPr>
        <w:tabs>
          <w:tab w:val="left" w:pos="1111"/>
        </w:tabs>
        <w:autoSpaceDE w:val="0"/>
        <w:autoSpaceDN w:val="0"/>
        <w:spacing w:before="12"/>
        <w:ind w:left="1111" w:hanging="164"/>
        <w:contextualSpacing w:val="0"/>
        <w:jc w:val="both"/>
        <w:rPr>
          <w:sz w:val="28"/>
        </w:rPr>
      </w:pPr>
      <w:r>
        <w:rPr>
          <w:sz w:val="28"/>
        </w:rPr>
        <w:t>абсолютный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(рубли).</w:t>
      </w:r>
    </w:p>
    <w:p w14:paraId="37C7A95D" w14:textId="77777777" w:rsidR="00D04271" w:rsidRDefault="00D04271" w:rsidP="00D04271">
      <w:pPr>
        <w:pStyle w:val="a6"/>
        <w:spacing w:before="5" w:line="244" w:lineRule="auto"/>
        <w:ind w:left="242" w:right="186" w:firstLine="702"/>
        <w:jc w:val="both"/>
      </w:pPr>
      <w:r>
        <w:t>Выплаты стимулирующего характера, установленные в процентном отношении, применяются к окладу (ставке) без учета повышающих коэффициентов. Размер выплат стимулирующего характера конкретному работнику верхним пределом не ограничивается.</w:t>
      </w:r>
    </w:p>
    <w:p w14:paraId="39441607" w14:textId="1F5CE991" w:rsidR="00D04271" w:rsidRDefault="00D04271" w:rsidP="00D04271">
      <w:pPr>
        <w:pStyle w:val="a6"/>
        <w:spacing w:before="66" w:line="232" w:lineRule="auto"/>
        <w:ind w:left="243" w:right="186" w:firstLine="701"/>
        <w:jc w:val="both"/>
      </w:pPr>
      <w:r>
        <w:t>В учреждении устанавливаются следующие выплаты стимулирующего характера:</w:t>
      </w:r>
    </w:p>
    <w:p w14:paraId="040DEC8E" w14:textId="42A86BAC" w:rsidR="00D04271" w:rsidRDefault="00D04271" w:rsidP="00D04271">
      <w:pPr>
        <w:pStyle w:val="a5"/>
        <w:widowControl w:val="0"/>
        <w:numPr>
          <w:ilvl w:val="0"/>
          <w:numId w:val="4"/>
        </w:numPr>
        <w:tabs>
          <w:tab w:val="left" w:pos="1128"/>
        </w:tabs>
        <w:autoSpaceDE w:val="0"/>
        <w:autoSpaceDN w:val="0"/>
        <w:spacing w:line="230" w:lineRule="auto"/>
        <w:ind w:left="243" w:right="166" w:firstLine="703"/>
        <w:contextualSpacing w:val="0"/>
        <w:jc w:val="both"/>
        <w:rPr>
          <w:sz w:val="28"/>
        </w:rPr>
      </w:pPr>
      <w:r>
        <w:rPr>
          <w:sz w:val="28"/>
        </w:rPr>
        <w:t>носящие обязательный (постоянный) характер (за 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стаж, образование, квалификационную категорию, статус "молодой специалист" (Приложение №3</w:t>
      </w:r>
      <w:r w:rsidR="00685CE8">
        <w:rPr>
          <w:sz w:val="28"/>
        </w:rPr>
        <w:t xml:space="preserve"> к Положению</w:t>
      </w:r>
      <w:r>
        <w:rPr>
          <w:sz w:val="28"/>
        </w:rPr>
        <w:t>), исчисленные с учетом фактического объема учебной (преподавательской) нагрузки, фактического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объема педагогической работы;</w:t>
      </w:r>
    </w:p>
    <w:p w14:paraId="2D51CEE1" w14:textId="77777777" w:rsidR="00B03031" w:rsidRPr="00833C66" w:rsidRDefault="00B03031" w:rsidP="00B03031">
      <w:pPr>
        <w:widowControl w:val="0"/>
        <w:tabs>
          <w:tab w:val="left" w:pos="1336"/>
        </w:tabs>
        <w:autoSpaceDE w:val="0"/>
        <w:autoSpaceDN w:val="0"/>
        <w:spacing w:before="6" w:line="228" w:lineRule="auto"/>
        <w:ind w:left="284" w:right="157" w:firstLine="567"/>
        <w:jc w:val="both"/>
        <w:rPr>
          <w:sz w:val="28"/>
        </w:rPr>
      </w:pPr>
      <w:r>
        <w:rPr>
          <w:sz w:val="28"/>
        </w:rPr>
        <w:t>-</w:t>
      </w:r>
      <w:r w:rsidRPr="00833C66">
        <w:rPr>
          <w:sz w:val="28"/>
        </w:rPr>
        <w:t>направленные на стимулирование работника к качественному результату</w:t>
      </w:r>
      <w:r w:rsidRPr="00833C66">
        <w:rPr>
          <w:spacing w:val="40"/>
          <w:sz w:val="28"/>
        </w:rPr>
        <w:t xml:space="preserve"> </w:t>
      </w:r>
      <w:r w:rsidRPr="00833C66">
        <w:rPr>
          <w:sz w:val="28"/>
        </w:rPr>
        <w:t>труда и поощрение</w:t>
      </w:r>
      <w:r w:rsidRPr="00833C66">
        <w:rPr>
          <w:spacing w:val="40"/>
          <w:sz w:val="28"/>
        </w:rPr>
        <w:t xml:space="preserve"> </w:t>
      </w:r>
      <w:r w:rsidRPr="00833C66">
        <w:rPr>
          <w:sz w:val="28"/>
        </w:rPr>
        <w:t>за выполненную</w:t>
      </w:r>
      <w:r w:rsidRPr="00833C66">
        <w:rPr>
          <w:spacing w:val="40"/>
          <w:sz w:val="28"/>
        </w:rPr>
        <w:t xml:space="preserve"> </w:t>
      </w:r>
      <w:r w:rsidRPr="00833C66">
        <w:rPr>
          <w:sz w:val="28"/>
        </w:rPr>
        <w:t>работу (согласно</w:t>
      </w:r>
      <w:r w:rsidRPr="00833C66">
        <w:rPr>
          <w:spacing w:val="36"/>
          <w:sz w:val="28"/>
        </w:rPr>
        <w:t xml:space="preserve"> </w:t>
      </w:r>
      <w:r w:rsidRPr="00833C66">
        <w:rPr>
          <w:sz w:val="28"/>
        </w:rPr>
        <w:t xml:space="preserve">показателям </w:t>
      </w:r>
      <w:r w:rsidRPr="00833C66">
        <w:rPr>
          <w:spacing w:val="-2"/>
          <w:sz w:val="28"/>
        </w:rPr>
        <w:t>и</w:t>
      </w:r>
      <w:r w:rsidRPr="00833C66">
        <w:rPr>
          <w:spacing w:val="-16"/>
          <w:sz w:val="28"/>
        </w:rPr>
        <w:t xml:space="preserve"> </w:t>
      </w:r>
      <w:r w:rsidRPr="00833C66">
        <w:rPr>
          <w:spacing w:val="-2"/>
          <w:sz w:val="28"/>
        </w:rPr>
        <w:t>критериям</w:t>
      </w:r>
      <w:r w:rsidRPr="00833C66">
        <w:rPr>
          <w:spacing w:val="-15"/>
          <w:sz w:val="28"/>
        </w:rPr>
        <w:t xml:space="preserve"> </w:t>
      </w:r>
      <w:r w:rsidRPr="00833C66">
        <w:rPr>
          <w:spacing w:val="-2"/>
          <w:sz w:val="28"/>
        </w:rPr>
        <w:t>оценки</w:t>
      </w:r>
      <w:r w:rsidRPr="00833C66">
        <w:rPr>
          <w:spacing w:val="-10"/>
          <w:sz w:val="28"/>
        </w:rPr>
        <w:t xml:space="preserve"> </w:t>
      </w:r>
      <w:r w:rsidRPr="00833C66">
        <w:rPr>
          <w:spacing w:val="-2"/>
          <w:sz w:val="28"/>
        </w:rPr>
        <w:t>эффективности деятельности</w:t>
      </w:r>
      <w:r w:rsidRPr="00833C66">
        <w:rPr>
          <w:spacing w:val="-5"/>
          <w:sz w:val="28"/>
        </w:rPr>
        <w:t xml:space="preserve"> </w:t>
      </w:r>
      <w:r w:rsidRPr="00833C66">
        <w:rPr>
          <w:spacing w:val="-2"/>
          <w:sz w:val="28"/>
        </w:rPr>
        <w:t>работников,</w:t>
      </w:r>
      <w:r w:rsidRPr="00833C66">
        <w:rPr>
          <w:spacing w:val="-7"/>
          <w:sz w:val="28"/>
        </w:rPr>
        <w:t xml:space="preserve"> </w:t>
      </w:r>
      <w:r w:rsidRPr="00833C66">
        <w:rPr>
          <w:spacing w:val="-2"/>
          <w:sz w:val="28"/>
        </w:rPr>
        <w:t xml:space="preserve">предусмотренным </w:t>
      </w:r>
      <w:r w:rsidRPr="00833C66">
        <w:rPr>
          <w:sz w:val="28"/>
        </w:rPr>
        <w:t xml:space="preserve">в </w:t>
      </w:r>
      <w:r>
        <w:rPr>
          <w:sz w:val="28"/>
        </w:rPr>
        <w:t>учреждении</w:t>
      </w:r>
      <w:r w:rsidRPr="00833C66">
        <w:rPr>
          <w:sz w:val="28"/>
        </w:rPr>
        <w:t>);</w:t>
      </w:r>
    </w:p>
    <w:p w14:paraId="367A4FFA" w14:textId="551405CB" w:rsidR="00B03031" w:rsidRPr="00833C66" w:rsidRDefault="00B03031" w:rsidP="00B03031">
      <w:pPr>
        <w:widowControl w:val="0"/>
        <w:tabs>
          <w:tab w:val="left" w:pos="1110"/>
        </w:tabs>
        <w:autoSpaceDE w:val="0"/>
        <w:autoSpaceDN w:val="0"/>
        <w:spacing w:before="2" w:line="315" w:lineRule="exact"/>
        <w:ind w:left="284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833C66">
        <w:rPr>
          <w:sz w:val="28"/>
        </w:rPr>
        <w:t>премиальные</w:t>
      </w:r>
      <w:r w:rsidRPr="00833C66">
        <w:rPr>
          <w:spacing w:val="4"/>
          <w:sz w:val="28"/>
        </w:rPr>
        <w:t xml:space="preserve"> </w:t>
      </w:r>
      <w:r w:rsidRPr="00833C66">
        <w:rPr>
          <w:sz w:val="28"/>
        </w:rPr>
        <w:t>выплаты по</w:t>
      </w:r>
      <w:r w:rsidRPr="00833C66">
        <w:rPr>
          <w:spacing w:val="-14"/>
          <w:sz w:val="28"/>
        </w:rPr>
        <w:t xml:space="preserve"> </w:t>
      </w:r>
      <w:r w:rsidRPr="00833C66">
        <w:rPr>
          <w:sz w:val="28"/>
        </w:rPr>
        <w:t>итогам</w:t>
      </w:r>
      <w:r w:rsidRPr="00833C66">
        <w:rPr>
          <w:spacing w:val="-3"/>
          <w:sz w:val="28"/>
        </w:rPr>
        <w:t xml:space="preserve"> </w:t>
      </w:r>
      <w:r w:rsidRPr="00833C66">
        <w:rPr>
          <w:spacing w:val="-2"/>
          <w:sz w:val="28"/>
        </w:rPr>
        <w:t>работы.</w:t>
      </w:r>
    </w:p>
    <w:p w14:paraId="0D5AF32E" w14:textId="77777777" w:rsidR="00B03031" w:rsidRDefault="00B03031" w:rsidP="00B03031">
      <w:pPr>
        <w:pStyle w:val="a6"/>
        <w:ind w:left="284" w:right="183" w:firstLine="567"/>
        <w:jc w:val="both"/>
      </w:pPr>
      <w:r>
        <w:t>Разработка показателей и</w:t>
      </w:r>
      <w:r>
        <w:rPr>
          <w:spacing w:val="-11"/>
        </w:rPr>
        <w:t xml:space="preserve"> </w:t>
      </w:r>
      <w:r>
        <w:t>критериев оценки эффективности деятельности работника осуществляется с учетом следующих принципов:</w:t>
      </w:r>
    </w:p>
    <w:p w14:paraId="752FD884" w14:textId="6F8E4D8E" w:rsidR="00B03031" w:rsidRDefault="00B03031" w:rsidP="00B03031">
      <w:pPr>
        <w:pStyle w:val="a6"/>
        <w:spacing w:line="230" w:lineRule="auto"/>
        <w:ind w:left="284" w:right="157" w:firstLine="567"/>
        <w:jc w:val="both"/>
      </w:pPr>
      <w:r>
        <w:t>а) объективность - размер вознаграждения работника должен определяться</w:t>
      </w:r>
      <w:r>
        <w:rPr>
          <w:spacing w:val="80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  <w:r>
        <w:rPr>
          <w:spacing w:val="76"/>
        </w:rPr>
        <w:t xml:space="preserve"> </w:t>
      </w:r>
      <w:r>
        <w:t>объективной</w:t>
      </w:r>
      <w:r>
        <w:rPr>
          <w:spacing w:val="80"/>
        </w:rPr>
        <w:t xml:space="preserve"> </w:t>
      </w:r>
      <w:r>
        <w:t>оценки</w:t>
      </w:r>
      <w:r>
        <w:rPr>
          <w:spacing w:val="76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его</w:t>
      </w:r>
      <w:r>
        <w:rPr>
          <w:spacing w:val="72"/>
        </w:rPr>
        <w:t xml:space="preserve"> </w:t>
      </w:r>
      <w:r>
        <w:t>труда и профессионального роста (наличие высшего образование, стажа работы, квалификационной категории исчисленных с учетом фактического объема учебной (преподавательской) нагрузки, фактического объема педагогической работы), а</w:t>
      </w:r>
      <w:r>
        <w:rPr>
          <w:spacing w:val="-1"/>
        </w:rPr>
        <w:t xml:space="preserve"> </w:t>
      </w:r>
      <w:r>
        <w:t>также за</w:t>
      </w:r>
      <w:r>
        <w:rPr>
          <w:spacing w:val="-1"/>
        </w:rPr>
        <w:t xml:space="preserve"> </w:t>
      </w:r>
      <w:r>
        <w:t>достижение коллективных результатов труда;</w:t>
      </w:r>
    </w:p>
    <w:p w14:paraId="4792319F" w14:textId="77777777" w:rsidR="00B03031" w:rsidRDefault="00B03031" w:rsidP="00B03031">
      <w:pPr>
        <w:pStyle w:val="a6"/>
        <w:spacing w:line="232" w:lineRule="auto"/>
        <w:ind w:left="284" w:right="159" w:firstLine="567"/>
        <w:jc w:val="both"/>
      </w:pPr>
      <w:r>
        <w:t>6)</w:t>
      </w:r>
      <w:r>
        <w:rPr>
          <w:spacing w:val="80"/>
        </w:rPr>
        <w:t xml:space="preserve"> </w:t>
      </w:r>
      <w:r>
        <w:t>предсказуемость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знать,</w:t>
      </w:r>
      <w:r>
        <w:rPr>
          <w:spacing w:val="80"/>
        </w:rPr>
        <w:t xml:space="preserve"> </w:t>
      </w:r>
      <w:r>
        <w:t>какое</w:t>
      </w:r>
      <w:r>
        <w:rPr>
          <w:spacing w:val="80"/>
        </w:rPr>
        <w:t xml:space="preserve"> </w:t>
      </w:r>
      <w:r>
        <w:t>вознаграждение он получит в зависимости от результатов своего труда, а также за достижение коллективных результатов труда;</w:t>
      </w:r>
    </w:p>
    <w:p w14:paraId="4E86695E" w14:textId="77777777" w:rsidR="00B03031" w:rsidRDefault="00B03031" w:rsidP="00B03031">
      <w:pPr>
        <w:pStyle w:val="a6"/>
        <w:spacing w:line="230" w:lineRule="auto"/>
        <w:ind w:left="284" w:right="179" w:firstLine="567"/>
        <w:jc w:val="both"/>
      </w:pPr>
      <w:r>
        <w:t>в) адекватность - вознаграждение должно быть адекватно трудовому вкладу каждого работника в результат коллективного</w:t>
      </w:r>
      <w:r>
        <w:rPr>
          <w:spacing w:val="37"/>
        </w:rPr>
        <w:t xml:space="preserve"> </w:t>
      </w:r>
      <w:r>
        <w:t>труда;</w:t>
      </w:r>
    </w:p>
    <w:p w14:paraId="1585155D" w14:textId="77777777" w:rsidR="00B03031" w:rsidRDefault="00B03031" w:rsidP="00B03031">
      <w:pPr>
        <w:pStyle w:val="a6"/>
        <w:spacing w:line="230" w:lineRule="auto"/>
        <w:ind w:left="284" w:right="188" w:firstLine="567"/>
        <w:jc w:val="both"/>
      </w:pPr>
      <w:r>
        <w:t xml:space="preserve">г) своевременность - вознаграждение должно следовать за достижением </w:t>
      </w:r>
      <w:r>
        <w:rPr>
          <w:spacing w:val="-2"/>
        </w:rPr>
        <w:t>результатов;</w:t>
      </w:r>
    </w:p>
    <w:p w14:paraId="2D915EF0" w14:textId="77777777" w:rsidR="00B03031" w:rsidRDefault="00B03031" w:rsidP="00B03031">
      <w:pPr>
        <w:pStyle w:val="a6"/>
        <w:spacing w:line="228" w:lineRule="auto"/>
        <w:ind w:left="284" w:right="174" w:firstLine="567"/>
        <w:jc w:val="both"/>
      </w:pPr>
      <w:r>
        <w:t>д) прозрачность - правила определения вознаграждения должны быть понятны каждому работнику.</w:t>
      </w:r>
    </w:p>
    <w:p w14:paraId="3CF3E1F9" w14:textId="25C20942" w:rsidR="00B03031" w:rsidRDefault="00B03031" w:rsidP="00B03031">
      <w:pPr>
        <w:pStyle w:val="a6"/>
        <w:spacing w:line="230" w:lineRule="auto"/>
        <w:ind w:left="284" w:right="182" w:firstLine="567"/>
        <w:jc w:val="both"/>
      </w:pPr>
      <w:r>
        <w:t>При</w:t>
      </w:r>
      <w:r>
        <w:rPr>
          <w:spacing w:val="-15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значений</w:t>
      </w:r>
      <w:r>
        <w:rPr>
          <w:spacing w:val="-11"/>
        </w:rPr>
        <w:t xml:space="preserve"> </w:t>
      </w:r>
      <w:r>
        <w:t>критерия</w:t>
      </w:r>
      <w:r>
        <w:rPr>
          <w:spacing w:val="-8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эффективности деятельности работника устанавливаются приоритетные целевые показатели, от выполнения которых зависит достижение показателей эффективности деятельности учреждения, и используются показатели отраслевой, статистической,</w:t>
      </w:r>
      <w:r>
        <w:rPr>
          <w:spacing w:val="80"/>
          <w:w w:val="150"/>
        </w:rPr>
        <w:t xml:space="preserve"> </w:t>
      </w:r>
      <w:r>
        <w:t>бухгалтерской</w:t>
      </w:r>
      <w:r>
        <w:rPr>
          <w:spacing w:val="80"/>
        </w:rPr>
        <w:t xml:space="preserve">   </w:t>
      </w:r>
      <w:r>
        <w:t>отчетности</w:t>
      </w:r>
      <w:r>
        <w:rPr>
          <w:spacing w:val="80"/>
        </w:rPr>
        <w:t xml:space="preserve">   </w:t>
      </w:r>
      <w:r>
        <w:t>с</w:t>
      </w:r>
      <w:r>
        <w:rPr>
          <w:spacing w:val="80"/>
          <w:w w:val="150"/>
        </w:rPr>
        <w:t xml:space="preserve"> </w:t>
      </w:r>
      <w:r>
        <w:t>целью</w:t>
      </w:r>
      <w:r>
        <w:rPr>
          <w:spacing w:val="80"/>
          <w:w w:val="150"/>
        </w:rPr>
        <w:t xml:space="preserve"> </w:t>
      </w:r>
      <w:r>
        <w:t>обеспечения их объективности и достоверности.</w:t>
      </w:r>
    </w:p>
    <w:p w14:paraId="7330DD8D" w14:textId="77777777" w:rsidR="00B03031" w:rsidRDefault="00B03031" w:rsidP="00B03031">
      <w:pPr>
        <w:pStyle w:val="a6"/>
        <w:spacing w:line="230" w:lineRule="auto"/>
        <w:ind w:left="284" w:right="185" w:firstLine="567"/>
        <w:jc w:val="both"/>
      </w:pPr>
      <w:r>
        <w:rPr>
          <w:spacing w:val="-8"/>
        </w:rPr>
        <w:t>Для</w:t>
      </w:r>
      <w:r>
        <w:rPr>
          <w:spacing w:val="-10"/>
        </w:rPr>
        <w:t xml:space="preserve"> </w:t>
      </w:r>
      <w:r>
        <w:rPr>
          <w:spacing w:val="-8"/>
        </w:rPr>
        <w:t>педагогических</w:t>
      </w:r>
      <w:r>
        <w:rPr>
          <w:spacing w:val="-9"/>
        </w:rPr>
        <w:t xml:space="preserve"> </w:t>
      </w:r>
      <w:r>
        <w:rPr>
          <w:spacing w:val="-8"/>
        </w:rPr>
        <w:t>работников</w:t>
      </w:r>
      <w:r>
        <w:rPr>
          <w:spacing w:val="-10"/>
        </w:rPr>
        <w:t xml:space="preserve"> </w:t>
      </w:r>
      <w:r>
        <w:rPr>
          <w:spacing w:val="-8"/>
        </w:rPr>
        <w:t>образовательной</w:t>
      </w:r>
      <w:r>
        <w:rPr>
          <w:spacing w:val="-9"/>
        </w:rPr>
        <w:t xml:space="preserve"> </w:t>
      </w:r>
      <w:r>
        <w:rPr>
          <w:spacing w:val="-8"/>
        </w:rPr>
        <w:t>организации</w:t>
      </w:r>
      <w:r>
        <w:rPr>
          <w:spacing w:val="-5"/>
        </w:rPr>
        <w:t xml:space="preserve"> </w:t>
      </w:r>
      <w:r>
        <w:rPr>
          <w:spacing w:val="-8"/>
        </w:rPr>
        <w:lastRenderedPageBreak/>
        <w:t xml:space="preserve">рекомендуются </w:t>
      </w:r>
      <w:r>
        <w:t>следующие</w:t>
      </w:r>
      <w:r>
        <w:rPr>
          <w:spacing w:val="-18"/>
        </w:rPr>
        <w:t xml:space="preserve"> </w:t>
      </w:r>
      <w:r>
        <w:t>примерные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разработки</w:t>
      </w:r>
      <w:r>
        <w:rPr>
          <w:spacing w:val="-17"/>
        </w:rPr>
        <w:t xml:space="preserve"> </w:t>
      </w:r>
      <w:r>
        <w:t>показателей</w:t>
      </w:r>
      <w:r>
        <w:rPr>
          <w:spacing w:val="-15"/>
        </w:rPr>
        <w:t xml:space="preserve"> </w:t>
      </w:r>
      <w:r>
        <w:t xml:space="preserve">эффективности </w:t>
      </w:r>
      <w:r>
        <w:rPr>
          <w:spacing w:val="-2"/>
        </w:rPr>
        <w:t>деятельности:</w:t>
      </w:r>
    </w:p>
    <w:p w14:paraId="34B07118" w14:textId="77777777" w:rsidR="00B03031" w:rsidRDefault="00B03031" w:rsidP="00B03031">
      <w:pPr>
        <w:pStyle w:val="a5"/>
        <w:widowControl w:val="0"/>
        <w:numPr>
          <w:ilvl w:val="0"/>
          <w:numId w:val="5"/>
        </w:numPr>
        <w:tabs>
          <w:tab w:val="left" w:pos="1375"/>
        </w:tabs>
        <w:autoSpaceDE w:val="0"/>
        <w:autoSpaceDN w:val="0"/>
        <w:spacing w:before="5" w:line="228" w:lineRule="auto"/>
        <w:ind w:left="284" w:right="187" w:firstLine="567"/>
        <w:contextualSpacing w:val="0"/>
        <w:jc w:val="both"/>
        <w:rPr>
          <w:sz w:val="28"/>
        </w:rPr>
      </w:pPr>
      <w:r>
        <w:rPr>
          <w:sz w:val="28"/>
        </w:rPr>
        <w:t>организация (участие) системных исследований, мониторинга индивидуальных достижений обучающихся;</w:t>
      </w:r>
    </w:p>
    <w:p w14:paraId="6FEF7DC2" w14:textId="6B870B1E" w:rsidR="00B03031" w:rsidRDefault="00B03031" w:rsidP="00B03031">
      <w:pPr>
        <w:pStyle w:val="a5"/>
        <w:widowControl w:val="0"/>
        <w:numPr>
          <w:ilvl w:val="0"/>
          <w:numId w:val="5"/>
        </w:numPr>
        <w:tabs>
          <w:tab w:val="left" w:pos="1161"/>
        </w:tabs>
        <w:autoSpaceDE w:val="0"/>
        <w:autoSpaceDN w:val="0"/>
        <w:spacing w:before="7" w:line="230" w:lineRule="auto"/>
        <w:ind w:left="284" w:right="187" w:firstLine="567"/>
        <w:contextualSpacing w:val="0"/>
        <w:jc w:val="both"/>
        <w:rPr>
          <w:sz w:val="28"/>
        </w:rPr>
      </w:pPr>
      <w:r>
        <w:rPr>
          <w:spacing w:val="-2"/>
          <w:sz w:val="28"/>
        </w:rPr>
        <w:t>динамика</w:t>
      </w:r>
      <w:r>
        <w:rPr>
          <w:spacing w:val="-16"/>
          <w:sz w:val="28"/>
        </w:rPr>
        <w:t xml:space="preserve"> </w:t>
      </w:r>
      <w:r w:rsidR="005811EB">
        <w:rPr>
          <w:spacing w:val="-2"/>
          <w:sz w:val="28"/>
        </w:rPr>
        <w:t>индивидуальных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(по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результатам </w:t>
      </w:r>
      <w:r>
        <w:rPr>
          <w:sz w:val="28"/>
        </w:rPr>
        <w:t>контрольных мероприятий, промежуточной</w:t>
      </w:r>
      <w:r>
        <w:rPr>
          <w:spacing w:val="40"/>
          <w:sz w:val="28"/>
        </w:rPr>
        <w:t xml:space="preserve"> </w:t>
      </w:r>
      <w:r>
        <w:rPr>
          <w:sz w:val="28"/>
        </w:rPr>
        <w:t>аттестации);</w:t>
      </w:r>
    </w:p>
    <w:p w14:paraId="51B865B9" w14:textId="77777777" w:rsidR="00B03031" w:rsidRDefault="00B03031" w:rsidP="00B03031">
      <w:pPr>
        <w:pStyle w:val="a5"/>
        <w:widowControl w:val="0"/>
        <w:numPr>
          <w:ilvl w:val="0"/>
          <w:numId w:val="5"/>
        </w:numPr>
        <w:tabs>
          <w:tab w:val="left" w:pos="1205"/>
        </w:tabs>
        <w:autoSpaceDE w:val="0"/>
        <w:autoSpaceDN w:val="0"/>
        <w:spacing w:before="5" w:line="228" w:lineRule="auto"/>
        <w:ind w:left="284" w:right="177" w:firstLine="567"/>
        <w:contextualSpacing w:val="0"/>
        <w:jc w:val="both"/>
        <w:rPr>
          <w:sz w:val="28"/>
        </w:rPr>
      </w:pPr>
      <w:r>
        <w:rPr>
          <w:sz w:val="28"/>
        </w:rPr>
        <w:t>участие и результаты участия учеников на олимпиадах, конкурсах, соревнованиях и др.</w:t>
      </w:r>
    </w:p>
    <w:p w14:paraId="2A2359ED" w14:textId="77777777" w:rsidR="00B03031" w:rsidRDefault="00B03031" w:rsidP="00B03031">
      <w:pPr>
        <w:pStyle w:val="a6"/>
        <w:spacing w:before="4" w:line="232" w:lineRule="auto"/>
        <w:ind w:left="284" w:right="172" w:firstLine="567"/>
        <w:jc w:val="both"/>
      </w:pPr>
      <w:r>
        <w:t>Определение размеров выплат стимулирующего характера за период времени осуществляется комиссией. Состав комиссии утверждается руководителем учреждения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согласованию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представительным</w:t>
      </w:r>
      <w:r>
        <w:rPr>
          <w:spacing w:val="78"/>
        </w:rPr>
        <w:t xml:space="preserve"> </w:t>
      </w:r>
      <w:r>
        <w:t>органом работников, порядок работы комиссии, периодичность ее заседаний закрепляется положением о комиссии, утверждаемым руководителем учреждения с учетом мнения представительного органа работников.</w:t>
      </w:r>
    </w:p>
    <w:p w14:paraId="293DAC45" w14:textId="6193F9FC" w:rsidR="00B03031" w:rsidRDefault="00B03031" w:rsidP="00B03031">
      <w:pPr>
        <w:pStyle w:val="a6"/>
        <w:spacing w:before="1"/>
        <w:ind w:left="284" w:right="148" w:firstLine="567"/>
        <w:jc w:val="both"/>
      </w:pPr>
      <w:r>
        <w:t>Руководителю учреждения размер премии по итогам работы за квартал (год) устанавливается распорядительным актом руководител</w:t>
      </w:r>
      <w:r w:rsidR="005811EB">
        <w:t xml:space="preserve">я </w:t>
      </w:r>
      <w:r>
        <w:t>исполнительного органа города Кузнецка, осуществляющего функции и полномочия учредителя, с учетом результатов оценки эффективности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результативности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руководителя</w:t>
      </w:r>
      <w:r>
        <w:rPr>
          <w:spacing w:val="-13"/>
        </w:rPr>
        <w:t xml:space="preserve"> учреждения</w:t>
      </w:r>
      <w:r>
        <w:t xml:space="preserve"> в отчетном периоде. </w:t>
      </w:r>
    </w:p>
    <w:p w14:paraId="3E069E5F" w14:textId="77777777" w:rsidR="00B03031" w:rsidRDefault="00B03031" w:rsidP="00B03031">
      <w:pPr>
        <w:pStyle w:val="a6"/>
        <w:spacing w:before="1"/>
        <w:ind w:left="284" w:right="197" w:firstLine="567"/>
        <w:jc w:val="both"/>
      </w:pPr>
      <w:r>
        <w:t>Экономия по фонду оплаты труда направляется на стимулирующие выплаты работникам учреждения.»</w:t>
      </w:r>
    </w:p>
    <w:p w14:paraId="36F57A55" w14:textId="2538BE2F" w:rsidR="00D04271" w:rsidRDefault="00D04271" w:rsidP="00D04271">
      <w:pPr>
        <w:pStyle w:val="a6"/>
        <w:spacing w:before="14" w:line="244" w:lineRule="auto"/>
        <w:ind w:right="156" w:firstLine="567"/>
        <w:jc w:val="both"/>
      </w:pPr>
    </w:p>
    <w:p w14:paraId="085851C6" w14:textId="3FF7F3DA" w:rsidR="00B41BD0" w:rsidRPr="00B03031" w:rsidRDefault="00B03031" w:rsidP="00EF06F3">
      <w:pPr>
        <w:pStyle w:val="a6"/>
        <w:spacing w:before="14" w:line="244" w:lineRule="auto"/>
        <w:ind w:right="156" w:firstLine="567"/>
        <w:jc w:val="both"/>
      </w:pPr>
      <w:r>
        <w:t>1.4.</w:t>
      </w:r>
      <w:r w:rsidR="00B41BD0" w:rsidRPr="00B03031">
        <w:t xml:space="preserve"> </w:t>
      </w:r>
      <w:r w:rsidRPr="00B03031">
        <w:t xml:space="preserve">В </w:t>
      </w:r>
      <w:r w:rsidR="00B41BD0" w:rsidRPr="00B03031">
        <w:t xml:space="preserve">приложении № 1 «Должностные оклады работников учреждений культуры города Кузнецка» </w:t>
      </w:r>
      <w:r w:rsidR="00E41650">
        <w:t xml:space="preserve">к Положению </w:t>
      </w:r>
      <w:r w:rsidR="00B41BD0" w:rsidRPr="00B03031">
        <w:t xml:space="preserve">строки 4, 8 изложить в </w:t>
      </w:r>
      <w:r w:rsidR="00E41650">
        <w:t>следующе</w:t>
      </w:r>
      <w:r w:rsidR="00B41BD0" w:rsidRPr="00B03031">
        <w:t>й редакции:</w:t>
      </w:r>
    </w:p>
    <w:tbl>
      <w:tblPr>
        <w:tblpPr w:leftFromText="180" w:rightFromText="180" w:vertAnchor="text" w:horzAnchor="margin" w:tblpXSpec="right" w:tblpY="18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2481"/>
        <w:gridCol w:w="1701"/>
      </w:tblGrid>
      <w:tr w:rsidR="002D70AF" w:rsidRPr="00B03031" w14:paraId="081CC970" w14:textId="77777777" w:rsidTr="002D70AF">
        <w:tc>
          <w:tcPr>
            <w:tcW w:w="516" w:type="dxa"/>
          </w:tcPr>
          <w:p w14:paraId="3D14537F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4.</w:t>
            </w:r>
          </w:p>
        </w:tc>
        <w:tc>
          <w:tcPr>
            <w:tcW w:w="2394" w:type="dxa"/>
          </w:tcPr>
          <w:p w14:paraId="4FD4095A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Профессиональная квалификационная группа «Должности</w:t>
            </w:r>
          </w:p>
          <w:p w14:paraId="14778FD9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49D63C9E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4 квалификационный уровень</w:t>
            </w:r>
          </w:p>
          <w:p w14:paraId="3AE0497F" w14:textId="77777777" w:rsidR="002D70AF" w:rsidRPr="005811EB" w:rsidRDefault="002D70AF" w:rsidP="002D70AF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14:paraId="49706DA5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14:paraId="792B2AFB" w14:textId="77777777" w:rsidR="002D70AF" w:rsidRPr="005811EB" w:rsidRDefault="002D70AF" w:rsidP="002D70AF">
            <w:pPr>
              <w:jc w:val="center"/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12250</w:t>
            </w:r>
          </w:p>
        </w:tc>
      </w:tr>
      <w:tr w:rsidR="002D70AF" w:rsidRPr="00B03031" w14:paraId="3EE620C5" w14:textId="77777777" w:rsidTr="002D70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0AE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661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Профессиональная квалификационная группа «Должности</w:t>
            </w:r>
          </w:p>
          <w:p w14:paraId="6610F8E7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педагогических работников культуры»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4D0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2 квалификационный уровень</w:t>
            </w:r>
          </w:p>
          <w:p w14:paraId="3CA492CF" w14:textId="77777777" w:rsidR="002D70AF" w:rsidRPr="005811EB" w:rsidRDefault="002D70AF" w:rsidP="002D70AF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179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35F" w14:textId="77777777" w:rsidR="002D70AF" w:rsidRPr="005811EB" w:rsidRDefault="002D70AF" w:rsidP="002D70AF">
            <w:pPr>
              <w:jc w:val="center"/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11655</w:t>
            </w:r>
          </w:p>
        </w:tc>
      </w:tr>
    </w:tbl>
    <w:p w14:paraId="02638F38" w14:textId="77777777" w:rsidR="00B41BD0" w:rsidRDefault="00B41BD0" w:rsidP="00B41BD0">
      <w:pPr>
        <w:tabs>
          <w:tab w:val="left" w:pos="180"/>
          <w:tab w:val="left" w:pos="360"/>
          <w:tab w:val="left" w:pos="720"/>
          <w:tab w:val="left" w:pos="8100"/>
        </w:tabs>
        <w:jc w:val="both"/>
        <w:rPr>
          <w:color w:val="FF0000"/>
          <w:sz w:val="26"/>
          <w:szCs w:val="26"/>
        </w:rPr>
      </w:pPr>
    </w:p>
    <w:p w14:paraId="22E5C7FC" w14:textId="69544541" w:rsidR="00E440F8" w:rsidRPr="00E41650" w:rsidRDefault="00EF06F3" w:rsidP="00E440F8">
      <w:pPr>
        <w:tabs>
          <w:tab w:val="left" w:pos="180"/>
          <w:tab w:val="left" w:pos="360"/>
          <w:tab w:val="left" w:pos="720"/>
          <w:tab w:val="left" w:pos="8100"/>
        </w:tabs>
        <w:ind w:left="180" w:firstLine="387"/>
        <w:jc w:val="both"/>
        <w:rPr>
          <w:bCs/>
          <w:sz w:val="28"/>
          <w:szCs w:val="28"/>
        </w:rPr>
      </w:pPr>
      <w:r w:rsidRPr="00E41650">
        <w:rPr>
          <w:sz w:val="28"/>
          <w:szCs w:val="28"/>
        </w:rPr>
        <w:t xml:space="preserve">1.5.  В Приложении № 2 </w:t>
      </w:r>
      <w:r w:rsidRPr="00E41650">
        <w:rPr>
          <w:bCs/>
          <w:sz w:val="28"/>
          <w:szCs w:val="28"/>
        </w:rPr>
        <w:t>«Размеры и порядок установления повышающих коэффициентов к окладам работников учреждений культуры города Кузнецка»</w:t>
      </w:r>
      <w:r w:rsidR="00E41650">
        <w:rPr>
          <w:bCs/>
          <w:sz w:val="28"/>
          <w:szCs w:val="28"/>
        </w:rPr>
        <w:t xml:space="preserve"> к Положению</w:t>
      </w:r>
      <w:r w:rsidR="00E440F8" w:rsidRPr="00E41650">
        <w:rPr>
          <w:bCs/>
          <w:sz w:val="28"/>
          <w:szCs w:val="28"/>
        </w:rPr>
        <w:t>:</w:t>
      </w:r>
    </w:p>
    <w:p w14:paraId="56D72C74" w14:textId="6435C505" w:rsidR="00EF06F3" w:rsidRPr="00E41650" w:rsidRDefault="00E440F8" w:rsidP="00E440F8">
      <w:pPr>
        <w:tabs>
          <w:tab w:val="left" w:pos="180"/>
          <w:tab w:val="left" w:pos="360"/>
          <w:tab w:val="left" w:pos="720"/>
          <w:tab w:val="left" w:pos="8100"/>
        </w:tabs>
        <w:ind w:left="180" w:firstLine="387"/>
        <w:jc w:val="both"/>
        <w:rPr>
          <w:bCs/>
          <w:sz w:val="28"/>
          <w:szCs w:val="28"/>
        </w:rPr>
      </w:pPr>
      <w:r w:rsidRPr="00E41650">
        <w:rPr>
          <w:bCs/>
          <w:sz w:val="28"/>
          <w:szCs w:val="28"/>
        </w:rPr>
        <w:t>1.5.1. пункты 7,9 исключить.</w:t>
      </w:r>
    </w:p>
    <w:p w14:paraId="1AED2EF9" w14:textId="36FE5381" w:rsidR="00F02687" w:rsidRPr="00F02687" w:rsidRDefault="00E41650" w:rsidP="002F2A97">
      <w:pPr>
        <w:pStyle w:val="ConsPlusTitle"/>
        <w:ind w:firstLine="567"/>
        <w:jc w:val="both"/>
        <w:rPr>
          <w:sz w:val="28"/>
        </w:rPr>
      </w:pPr>
      <w:r w:rsidRPr="00E41650">
        <w:rPr>
          <w:rFonts w:ascii="Times New Roman" w:hAnsi="Times New Roman" w:cs="Times New Roman"/>
          <w:b w:val="0"/>
          <w:sz w:val="28"/>
          <w:szCs w:val="28"/>
        </w:rPr>
        <w:t xml:space="preserve">1.6. Приложение №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«Положение о порядке исчисления стимулирующих выплат за стаж непрерывной работы, выслугу лет в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бюджетных</w:t>
      </w:r>
      <w:r w:rsidR="00D216AA">
        <w:rPr>
          <w:rFonts w:ascii="Times New Roman" w:hAnsi="Times New Roman" w:cs="Times New Roman"/>
          <w:b w:val="0"/>
          <w:sz w:val="28"/>
          <w:szCs w:val="28"/>
        </w:rPr>
        <w:t xml:space="preserve"> и казенных учреждениях культуры города Кузнецка» к Положению </w:t>
      </w:r>
      <w:r w:rsidRPr="00D216AA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редакции, согласно  </w:t>
      </w:r>
      <w:r w:rsidR="002F2A9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216AA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="007F15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6A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216AA">
        <w:rPr>
          <w:rFonts w:ascii="Times New Roman" w:hAnsi="Times New Roman" w:cs="Times New Roman"/>
          <w:b w:val="0"/>
          <w:sz w:val="28"/>
          <w:szCs w:val="28"/>
        </w:rPr>
        <w:t>настоящему п</w:t>
      </w:r>
      <w:r w:rsidRPr="00D216AA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D216A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3F1C470" w14:textId="77777777" w:rsidR="00E41650" w:rsidRDefault="00E41650" w:rsidP="00D216AA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информационной-телекоммуникационной сети «Интернет».</w:t>
      </w:r>
    </w:p>
    <w:p w14:paraId="1D09E810" w14:textId="77777777" w:rsidR="00E41650" w:rsidRDefault="00E41650" w:rsidP="00E41650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Настоящее постановление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сентября 2023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20186C88" w14:textId="77777777" w:rsidR="00E41650" w:rsidRPr="00E64F5D" w:rsidRDefault="00E41650" w:rsidP="00E41650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Настоящее постановление вступает в силу на следующий день после официального опубликования.</w:t>
      </w:r>
    </w:p>
    <w:p w14:paraId="64085227" w14:textId="77777777" w:rsidR="00E41650" w:rsidRPr="00E64F5D" w:rsidRDefault="00E41650" w:rsidP="00E41650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2E449D94" w14:textId="77777777" w:rsidR="00E41650" w:rsidRDefault="00E41650" w:rsidP="00E416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95DF077" w14:textId="77777777" w:rsidR="00E41650" w:rsidRDefault="00E41650" w:rsidP="00E416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4B71AE7" w14:textId="77777777" w:rsidR="00F541C6" w:rsidRDefault="00F541C6" w:rsidP="00E416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3DEB376" w14:textId="77777777" w:rsidR="00E41650" w:rsidRDefault="00E41650" w:rsidP="00E416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14:paraId="5197927A" w14:textId="77777777" w:rsidR="00E41650" w:rsidRDefault="00E41650" w:rsidP="00E416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FAB50FA" w14:textId="77777777" w:rsidR="00BA2AFD" w:rsidRDefault="00BA2AFD" w:rsidP="00F02687">
      <w:pPr>
        <w:pStyle w:val="a6"/>
        <w:spacing w:line="252" w:lineRule="exact"/>
        <w:ind w:left="590" w:right="547"/>
        <w:jc w:val="center"/>
        <w:rPr>
          <w:spacing w:val="-2"/>
          <w:w w:val="110"/>
        </w:rPr>
      </w:pPr>
    </w:p>
    <w:p w14:paraId="08416EB7" w14:textId="77777777" w:rsidR="00BA2AFD" w:rsidRDefault="00BA2AFD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4B4610F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3CA48A3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E2EA394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4D0F7640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FC86E4A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0EC6EEC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B0864D4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EC08A13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F4434A8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62B559E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020EC63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01523CB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2712B29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D186117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5FCE750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71840F4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730AF5D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4184A171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943296F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84B0D42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DE9B0CA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99FDC0D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55C104A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208778A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E21E7B8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B11766D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4BE96C61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62705EB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62F6ACE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C169686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402C81BC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E16DB5D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C942624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0F13EB4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A1E7204" w14:textId="77777777" w:rsidR="002F2A97" w:rsidRDefault="002F2A97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1F71EC9" w14:textId="77777777" w:rsidR="002F2A97" w:rsidRDefault="002F2A97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F191363" w14:textId="0C2FFF98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065DA13" w14:textId="77777777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72175E92" w14:textId="7E6BDAD9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Кузнецка</w:t>
      </w:r>
    </w:p>
    <w:p w14:paraId="43DED2A3" w14:textId="15E64E4D" w:rsidR="007F15E9" w:rsidRDefault="00A66C37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06.12.2023 </w:t>
      </w:r>
      <w:r w:rsidR="007F15E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2192</w:t>
      </w:r>
    </w:p>
    <w:p w14:paraId="355A1259" w14:textId="77777777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7DE59FA" w14:textId="77777777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492AABA" w14:textId="02B14612" w:rsidR="002D5805" w:rsidRPr="002D5805" w:rsidRDefault="002D5805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F15E9">
        <w:rPr>
          <w:rFonts w:ascii="Times New Roman" w:hAnsi="Times New Roman" w:cs="Times New Roman"/>
          <w:sz w:val="26"/>
          <w:szCs w:val="26"/>
        </w:rPr>
        <w:t>№</w:t>
      </w:r>
      <w:r w:rsidRPr="002D5805">
        <w:rPr>
          <w:rFonts w:ascii="Times New Roman" w:hAnsi="Times New Roman" w:cs="Times New Roman"/>
          <w:sz w:val="26"/>
          <w:szCs w:val="26"/>
        </w:rPr>
        <w:t xml:space="preserve"> 3</w:t>
      </w:r>
    </w:p>
    <w:p w14:paraId="19AC8DA8" w14:textId="77777777" w:rsidR="002D5805" w:rsidRPr="002D5805" w:rsidRDefault="002D5805" w:rsidP="002D58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к Положению</w:t>
      </w:r>
    </w:p>
    <w:p w14:paraId="0BC32D5E" w14:textId="77777777" w:rsidR="002D5805" w:rsidRPr="002D5805" w:rsidRDefault="002D5805" w:rsidP="002D58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о системе оплаты труда</w:t>
      </w:r>
    </w:p>
    <w:p w14:paraId="59B01FA0" w14:textId="77777777" w:rsidR="002D5805" w:rsidRPr="002D5805" w:rsidRDefault="002D5805" w:rsidP="002D58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работников муниципальных</w:t>
      </w:r>
    </w:p>
    <w:p w14:paraId="54BA2AF8" w14:textId="77777777" w:rsidR="002D5805" w:rsidRPr="002D5805" w:rsidRDefault="002D5805" w:rsidP="002D58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бюджетных учреждений</w:t>
      </w:r>
    </w:p>
    <w:p w14:paraId="050F50E0" w14:textId="77777777" w:rsidR="002D5805" w:rsidRPr="002D5805" w:rsidRDefault="002D5805" w:rsidP="002D58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культуры города Кузнецка</w:t>
      </w:r>
    </w:p>
    <w:p w14:paraId="379E609E" w14:textId="77777777" w:rsidR="002D5805" w:rsidRDefault="002D5805" w:rsidP="002D58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ED4C90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79"/>
      <w:bookmarkEnd w:id="0"/>
      <w:r w:rsidRPr="002D5805">
        <w:rPr>
          <w:rFonts w:ascii="Times New Roman" w:hAnsi="Times New Roman" w:cs="Times New Roman"/>
          <w:sz w:val="26"/>
          <w:szCs w:val="26"/>
        </w:rPr>
        <w:t>ПОЛОЖЕНИЕ</w:t>
      </w:r>
    </w:p>
    <w:p w14:paraId="179F0EE0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О ПОРЯДКЕ ИСЧИСЛЕНИЯ СТИМУЛИРУЮЩИХ ВЫПЛАТ ЗА СТАЖ</w:t>
      </w:r>
    </w:p>
    <w:p w14:paraId="2AE0F724" w14:textId="77777777" w:rsidR="00F541C6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НЕПРЕРЫВНОЙ РАБОТЫ, ВЫСЛУГУ ЛЕТ В МУНИЦИПАЛЬНЫХ БЮДЖЕТНЫХ</w:t>
      </w:r>
      <w:r w:rsidR="00F541C6">
        <w:rPr>
          <w:rFonts w:ascii="Times New Roman" w:hAnsi="Times New Roman" w:cs="Times New Roman"/>
          <w:sz w:val="26"/>
          <w:szCs w:val="26"/>
        </w:rPr>
        <w:t xml:space="preserve"> </w:t>
      </w:r>
      <w:r w:rsidRPr="002D5805">
        <w:rPr>
          <w:rFonts w:ascii="Times New Roman" w:hAnsi="Times New Roman" w:cs="Times New Roman"/>
          <w:sz w:val="26"/>
          <w:szCs w:val="26"/>
        </w:rPr>
        <w:t xml:space="preserve">И КАЗЕННЫХ УЧРЕЖДЕНИЯХ КУЛЬТУРЫ </w:t>
      </w:r>
    </w:p>
    <w:p w14:paraId="459F5F9B" w14:textId="7986290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ГОРОДА КУЗНЕЦКА</w:t>
      </w:r>
    </w:p>
    <w:p w14:paraId="0E23A324" w14:textId="77777777" w:rsidR="002D5805" w:rsidRPr="002D5805" w:rsidRDefault="002D5805" w:rsidP="002D580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14:paraId="126B74B5" w14:textId="77777777" w:rsidR="002D5805" w:rsidRPr="002D5805" w:rsidRDefault="002D5805" w:rsidP="002D5805">
      <w:pPr>
        <w:pStyle w:val="a6"/>
        <w:spacing w:line="252" w:lineRule="exact"/>
        <w:ind w:left="590" w:right="547"/>
        <w:jc w:val="center"/>
        <w:rPr>
          <w:b/>
          <w:bCs/>
        </w:rPr>
      </w:pPr>
      <w:r w:rsidRPr="007F15E9">
        <w:rPr>
          <w:b/>
          <w:bCs/>
          <w:sz w:val="26"/>
          <w:szCs w:val="26"/>
        </w:rPr>
        <w:t>I.</w:t>
      </w:r>
      <w:r w:rsidRPr="002D5805">
        <w:rPr>
          <w:sz w:val="26"/>
          <w:szCs w:val="26"/>
        </w:rPr>
        <w:t xml:space="preserve"> </w:t>
      </w:r>
      <w:r w:rsidRPr="002D5805">
        <w:rPr>
          <w:b/>
          <w:bCs/>
          <w:spacing w:val="-2"/>
          <w:w w:val="110"/>
        </w:rPr>
        <w:t>ІІЕРЕЧЕНЬ</w:t>
      </w:r>
    </w:p>
    <w:p w14:paraId="3F68F701" w14:textId="77777777" w:rsidR="002D5805" w:rsidRDefault="002D5805" w:rsidP="002D5805">
      <w:pPr>
        <w:ind w:left="1121" w:right="1075"/>
        <w:jc w:val="center"/>
        <w:rPr>
          <w:b/>
          <w:sz w:val="28"/>
        </w:rPr>
      </w:pPr>
      <w:r>
        <w:rPr>
          <w:b/>
          <w:spacing w:val="-2"/>
          <w:sz w:val="28"/>
        </w:rPr>
        <w:t>ежемесячных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стимулирующих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выплат обязательного </w:t>
      </w:r>
      <w:r>
        <w:rPr>
          <w:b/>
          <w:sz w:val="28"/>
        </w:rPr>
        <w:t>(постоянного) характера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 профессиональной</w:t>
      </w:r>
    </w:p>
    <w:p w14:paraId="38D8C47F" w14:textId="77777777" w:rsidR="002D5805" w:rsidRDefault="002D5805" w:rsidP="002D5805">
      <w:pPr>
        <w:ind w:left="587" w:right="547"/>
        <w:jc w:val="center"/>
        <w:rPr>
          <w:b/>
          <w:sz w:val="28"/>
        </w:rPr>
      </w:pPr>
      <w:r>
        <w:rPr>
          <w:b/>
          <w:sz w:val="28"/>
        </w:rPr>
        <w:t>квалификационной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должностей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работников муниципальных образовательных организаций</w:t>
      </w:r>
    </w:p>
    <w:p w14:paraId="6EF6FB86" w14:textId="77777777" w:rsidR="002D5805" w:rsidRDefault="002D5805" w:rsidP="002D5805">
      <w:pPr>
        <w:pStyle w:val="a6"/>
        <w:spacing w:before="3"/>
        <w:rPr>
          <w:b/>
        </w:rPr>
      </w:pPr>
    </w:p>
    <w:tbl>
      <w:tblPr>
        <w:tblStyle w:val="TableNormal"/>
        <w:tblW w:w="9614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4648"/>
      </w:tblGrid>
      <w:tr w:rsidR="002D5805" w14:paraId="35B52E82" w14:textId="77777777" w:rsidTr="007F15E9">
        <w:trPr>
          <w:trHeight w:val="1617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C3726" w14:textId="77777777" w:rsidR="002D5805" w:rsidRPr="00E20EDF" w:rsidRDefault="002D5805" w:rsidP="00D9188B">
            <w:pPr>
              <w:pStyle w:val="TableParagraph"/>
              <w:spacing w:line="300" w:lineRule="exact"/>
              <w:ind w:left="96" w:right="80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Критерий</w:t>
            </w:r>
            <w:r w:rsidRPr="00E20EDF">
              <w:rPr>
                <w:spacing w:val="-10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назначения</w:t>
            </w:r>
            <w:r w:rsidRPr="00E20EDF">
              <w:rPr>
                <w:spacing w:val="-2"/>
                <w:sz w:val="28"/>
                <w:lang w:val="ru-RU"/>
              </w:rPr>
              <w:t xml:space="preserve"> выплаты</w:t>
            </w:r>
          </w:p>
          <w:p w14:paraId="197C5CD6" w14:textId="77777777" w:rsidR="002D5805" w:rsidRPr="00E20EDF" w:rsidRDefault="002D5805" w:rsidP="00D9188B">
            <w:pPr>
              <w:pStyle w:val="TableParagraph"/>
              <w:spacing w:before="4"/>
              <w:ind w:left="98" w:right="80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обязательного</w:t>
            </w:r>
            <w:r w:rsidRPr="00E20EDF">
              <w:rPr>
                <w:spacing w:val="2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(постоянного)</w:t>
            </w:r>
            <w:r w:rsidRPr="00E20EDF">
              <w:rPr>
                <w:spacing w:val="-5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характера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241C7" w14:textId="77777777" w:rsidR="002D5805" w:rsidRPr="00E20EDF" w:rsidRDefault="002D5805" w:rsidP="00D9188B">
            <w:pPr>
              <w:pStyle w:val="TableParagraph"/>
              <w:spacing w:line="300" w:lineRule="exact"/>
              <w:ind w:left="367" w:right="361"/>
              <w:rPr>
                <w:sz w:val="28"/>
                <w:lang w:val="ru-RU"/>
              </w:rPr>
            </w:pPr>
            <w:r w:rsidRPr="00E20EDF">
              <w:rPr>
                <w:spacing w:val="-2"/>
                <w:sz w:val="28"/>
                <w:lang w:val="ru-RU"/>
              </w:rPr>
              <w:t>Рекомендуемый</w:t>
            </w:r>
            <w:r w:rsidRPr="00E20EDF">
              <w:rPr>
                <w:spacing w:val="22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размер</w:t>
            </w:r>
          </w:p>
          <w:p w14:paraId="18A24670" w14:textId="77777777" w:rsidR="002D5805" w:rsidRPr="00E20EDF" w:rsidRDefault="002D5805" w:rsidP="00D9188B">
            <w:pPr>
              <w:pStyle w:val="TableParagraph"/>
              <w:spacing w:before="4"/>
              <w:ind w:left="368" w:right="361"/>
              <w:rPr>
                <w:sz w:val="28"/>
                <w:lang w:val="ru-RU"/>
              </w:rPr>
            </w:pPr>
            <w:r w:rsidRPr="00E20EDF">
              <w:rPr>
                <w:spacing w:val="-2"/>
                <w:sz w:val="28"/>
                <w:lang w:val="ru-RU"/>
              </w:rPr>
              <w:t>для</w:t>
            </w:r>
            <w:r w:rsidRPr="00E20EDF">
              <w:rPr>
                <w:spacing w:val="-16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осуществления</w:t>
            </w:r>
            <w:r w:rsidRPr="00E20EDF">
              <w:rPr>
                <w:spacing w:val="1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 xml:space="preserve">ежемесячных </w:t>
            </w:r>
            <w:r w:rsidRPr="00E20EDF">
              <w:rPr>
                <w:sz w:val="28"/>
                <w:lang w:val="ru-RU"/>
              </w:rPr>
              <w:t>выплаты за норму часов педагогической работы,</w:t>
            </w:r>
          </w:p>
          <w:p w14:paraId="2474F3AE" w14:textId="77777777" w:rsidR="002D5805" w:rsidRDefault="002D5805" w:rsidP="00D9188B">
            <w:pPr>
              <w:pStyle w:val="TableParagraph"/>
              <w:spacing w:line="316" w:lineRule="exact"/>
              <w:ind w:left="368" w:right="35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рублей</w:t>
            </w:r>
            <w:proofErr w:type="spellEnd"/>
          </w:p>
        </w:tc>
      </w:tr>
      <w:tr w:rsidR="002D5805" w14:paraId="11187011" w14:textId="77777777" w:rsidTr="007F15E9">
        <w:trPr>
          <w:trHeight w:val="2572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5F1F8" w14:textId="77777777" w:rsidR="002D5805" w:rsidRPr="00E20EDF" w:rsidRDefault="002D5805" w:rsidP="00D9188B">
            <w:pPr>
              <w:pStyle w:val="TableParagraph"/>
              <w:spacing w:line="295" w:lineRule="exact"/>
              <w:ind w:left="91" w:right="80"/>
              <w:rPr>
                <w:sz w:val="28"/>
                <w:lang w:val="ru-RU"/>
              </w:rPr>
            </w:pPr>
            <w:r w:rsidRPr="00E20EDF">
              <w:rPr>
                <w:spacing w:val="-10"/>
                <w:sz w:val="28"/>
                <w:lang w:val="ru-RU"/>
              </w:rPr>
              <w:t>Высшее</w:t>
            </w:r>
            <w:r w:rsidRPr="00E20EDF">
              <w:rPr>
                <w:spacing w:val="-5"/>
                <w:sz w:val="28"/>
                <w:lang w:val="ru-RU"/>
              </w:rPr>
              <w:t xml:space="preserve"> </w:t>
            </w:r>
            <w:r w:rsidRPr="00E20EDF">
              <w:rPr>
                <w:spacing w:val="-10"/>
                <w:sz w:val="28"/>
                <w:lang w:val="ru-RU"/>
              </w:rPr>
              <w:t>образование</w:t>
            </w:r>
            <w:r w:rsidRPr="00E20EDF">
              <w:rPr>
                <w:spacing w:val="19"/>
                <w:sz w:val="28"/>
                <w:lang w:val="ru-RU"/>
              </w:rPr>
              <w:t xml:space="preserve"> </w:t>
            </w:r>
            <w:r w:rsidRPr="00E20EDF">
              <w:rPr>
                <w:spacing w:val="-10"/>
                <w:sz w:val="28"/>
                <w:lang w:val="ru-RU"/>
              </w:rPr>
              <w:t>в соответствии</w:t>
            </w:r>
          </w:p>
          <w:p w14:paraId="7EE0682B" w14:textId="77777777" w:rsidR="002D5805" w:rsidRPr="00E20EDF" w:rsidRDefault="002D5805" w:rsidP="00D9188B">
            <w:pPr>
              <w:pStyle w:val="TableParagraph"/>
              <w:spacing w:line="319" w:lineRule="exact"/>
              <w:ind w:left="98" w:right="76"/>
              <w:rPr>
                <w:sz w:val="28"/>
                <w:lang w:val="ru-RU"/>
              </w:rPr>
            </w:pPr>
            <w:r w:rsidRPr="00E20EDF">
              <w:rPr>
                <w:spacing w:val="-8"/>
                <w:sz w:val="28"/>
                <w:lang w:val="ru-RU"/>
              </w:rPr>
              <w:t>с</w:t>
            </w:r>
            <w:r w:rsidRPr="00E20EDF">
              <w:rPr>
                <w:spacing w:val="-16"/>
                <w:sz w:val="28"/>
                <w:lang w:val="ru-RU"/>
              </w:rPr>
              <w:t xml:space="preserve"> </w:t>
            </w:r>
            <w:r w:rsidRPr="00E20EDF">
              <w:rPr>
                <w:spacing w:val="-8"/>
                <w:sz w:val="28"/>
                <w:lang w:val="ru-RU"/>
              </w:rPr>
              <w:t>требованием</w:t>
            </w:r>
            <w:r w:rsidRPr="00E20EDF">
              <w:rPr>
                <w:spacing w:val="-3"/>
                <w:sz w:val="28"/>
                <w:lang w:val="ru-RU"/>
              </w:rPr>
              <w:t xml:space="preserve"> </w:t>
            </w:r>
            <w:r w:rsidRPr="00E20EDF">
              <w:rPr>
                <w:spacing w:val="-8"/>
                <w:sz w:val="28"/>
                <w:lang w:val="ru-RU"/>
              </w:rPr>
              <w:t>к</w:t>
            </w:r>
            <w:r w:rsidRPr="00E20EDF">
              <w:rPr>
                <w:spacing w:val="-17"/>
                <w:sz w:val="28"/>
                <w:lang w:val="ru-RU"/>
              </w:rPr>
              <w:t xml:space="preserve"> </w:t>
            </w:r>
            <w:r w:rsidRPr="00E20EDF">
              <w:rPr>
                <w:spacing w:val="-8"/>
                <w:sz w:val="28"/>
                <w:lang w:val="ru-RU"/>
              </w:rPr>
              <w:t>образованию</w:t>
            </w:r>
          </w:p>
          <w:p w14:paraId="020938DB" w14:textId="77777777" w:rsidR="002D5805" w:rsidRPr="00E20EDF" w:rsidRDefault="002D5805" w:rsidP="00D9188B">
            <w:pPr>
              <w:pStyle w:val="TableParagraph"/>
              <w:ind w:left="275" w:right="263" w:firstLine="29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и обучению профессионального стандарта</w:t>
            </w:r>
            <w:r w:rsidRPr="00E20EDF">
              <w:rPr>
                <w:spacing w:val="-7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(в</w:t>
            </w:r>
            <w:r w:rsidRPr="00E20EDF">
              <w:rPr>
                <w:spacing w:val="-18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случае</w:t>
            </w:r>
            <w:r w:rsidRPr="00E20EDF">
              <w:rPr>
                <w:spacing w:val="-11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его</w:t>
            </w:r>
            <w:r w:rsidRPr="00E20EDF">
              <w:rPr>
                <w:spacing w:val="-18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утверждения по соответствующей должности)</w:t>
            </w:r>
          </w:p>
          <w:p w14:paraId="36D6DE16" w14:textId="77777777" w:rsidR="002D5805" w:rsidRPr="00E20EDF" w:rsidRDefault="002D5805" w:rsidP="00D9188B">
            <w:pPr>
              <w:pStyle w:val="TableParagraph"/>
              <w:ind w:left="88" w:right="80"/>
              <w:rPr>
                <w:sz w:val="28"/>
                <w:lang w:val="ru-RU"/>
              </w:rPr>
            </w:pPr>
            <w:r w:rsidRPr="00E20EDF">
              <w:rPr>
                <w:spacing w:val="-2"/>
                <w:sz w:val="28"/>
                <w:lang w:val="ru-RU"/>
              </w:rPr>
              <w:t>и</w:t>
            </w:r>
            <w:r w:rsidRPr="00E20EDF">
              <w:rPr>
                <w:spacing w:val="-6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квалификационным</w:t>
            </w:r>
            <w:r w:rsidRPr="00E20EDF">
              <w:rPr>
                <w:spacing w:val="-6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 xml:space="preserve">требованиям, </w:t>
            </w:r>
            <w:r w:rsidRPr="00E20EDF">
              <w:rPr>
                <w:sz w:val="28"/>
                <w:lang w:val="ru-RU"/>
              </w:rPr>
              <w:t>указанным в квалификационных</w:t>
            </w:r>
          </w:p>
          <w:p w14:paraId="6C12B221" w14:textId="77777777" w:rsidR="002D5805" w:rsidRDefault="002D5805" w:rsidP="00D9188B">
            <w:pPr>
              <w:pStyle w:val="TableParagraph"/>
              <w:ind w:left="89" w:right="8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справочниках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89F6A" w14:textId="77777777" w:rsidR="002D5805" w:rsidRDefault="002D5805" w:rsidP="00D9188B">
            <w:pPr>
              <w:pStyle w:val="TableParagraph"/>
              <w:spacing w:line="295" w:lineRule="exact"/>
              <w:ind w:left="368" w:right="334"/>
              <w:rPr>
                <w:sz w:val="28"/>
              </w:rPr>
            </w:pPr>
            <w:r>
              <w:rPr>
                <w:spacing w:val="-5"/>
                <w:sz w:val="28"/>
              </w:rPr>
              <w:t>350</w:t>
            </w:r>
          </w:p>
        </w:tc>
      </w:tr>
      <w:tr w:rsidR="002D5805" w14:paraId="5B325F4A" w14:textId="77777777" w:rsidTr="007F15E9">
        <w:trPr>
          <w:trHeight w:val="1602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FE562" w14:textId="77777777" w:rsidR="002D5805" w:rsidRPr="00E20EDF" w:rsidRDefault="002D5805" w:rsidP="00D9188B">
            <w:pPr>
              <w:pStyle w:val="TableParagraph"/>
              <w:spacing w:line="295" w:lineRule="exact"/>
              <w:ind w:left="98" w:right="76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Стаж</w:t>
            </w:r>
            <w:r w:rsidRPr="00E20EDF">
              <w:rPr>
                <w:spacing w:val="-4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педагогической</w:t>
            </w:r>
            <w:r w:rsidRPr="00E20EDF">
              <w:rPr>
                <w:spacing w:val="-8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работы:</w:t>
            </w:r>
          </w:p>
          <w:p w14:paraId="385FDD0F" w14:textId="77777777" w:rsidR="002D5805" w:rsidRPr="00E20EDF" w:rsidRDefault="002D5805" w:rsidP="00D9188B">
            <w:pPr>
              <w:pStyle w:val="TableParagraph"/>
              <w:spacing w:line="322" w:lineRule="exact"/>
              <w:ind w:left="98" w:right="62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от</w:t>
            </w:r>
            <w:r w:rsidRPr="00E20EDF">
              <w:rPr>
                <w:spacing w:val="6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2</w:t>
            </w:r>
            <w:r w:rsidRPr="00E20EDF">
              <w:rPr>
                <w:spacing w:val="-5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до</w:t>
            </w:r>
            <w:r w:rsidRPr="00E20EDF">
              <w:rPr>
                <w:spacing w:val="-5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5</w:t>
            </w:r>
            <w:r w:rsidRPr="00E20EDF">
              <w:rPr>
                <w:spacing w:val="4"/>
                <w:sz w:val="28"/>
                <w:lang w:val="ru-RU"/>
              </w:rPr>
              <w:t xml:space="preserve"> </w:t>
            </w:r>
            <w:r w:rsidRPr="00E20EDF">
              <w:rPr>
                <w:spacing w:val="-5"/>
                <w:sz w:val="28"/>
                <w:lang w:val="ru-RU"/>
              </w:rPr>
              <w:t>лет</w:t>
            </w:r>
          </w:p>
          <w:p w14:paraId="50B0570C" w14:textId="77777777" w:rsidR="002D5805" w:rsidRPr="00E20EDF" w:rsidRDefault="002D5805" w:rsidP="00D9188B">
            <w:pPr>
              <w:pStyle w:val="TableParagraph"/>
              <w:spacing w:line="322" w:lineRule="exact"/>
              <w:ind w:left="98" w:right="63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от 5</w:t>
            </w:r>
            <w:r w:rsidRPr="00E20EDF">
              <w:rPr>
                <w:spacing w:val="3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до 10</w:t>
            </w:r>
            <w:r w:rsidRPr="00E20EDF">
              <w:rPr>
                <w:spacing w:val="-3"/>
                <w:sz w:val="28"/>
                <w:lang w:val="ru-RU"/>
              </w:rPr>
              <w:t xml:space="preserve"> </w:t>
            </w:r>
            <w:r w:rsidRPr="00E20EDF">
              <w:rPr>
                <w:spacing w:val="-5"/>
                <w:sz w:val="28"/>
                <w:lang w:val="ru-RU"/>
              </w:rPr>
              <w:t>лет</w:t>
            </w:r>
          </w:p>
          <w:p w14:paraId="180855F5" w14:textId="77777777" w:rsidR="002D5805" w:rsidRPr="00E20EDF" w:rsidRDefault="002D5805" w:rsidP="00D9188B">
            <w:pPr>
              <w:pStyle w:val="TableParagraph"/>
              <w:spacing w:line="322" w:lineRule="exact"/>
              <w:ind w:left="98" w:right="62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от</w:t>
            </w:r>
            <w:r w:rsidRPr="00E20EDF">
              <w:rPr>
                <w:spacing w:val="1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10</w:t>
            </w:r>
            <w:r w:rsidRPr="00E20EDF">
              <w:rPr>
                <w:spacing w:val="-4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до</w:t>
            </w:r>
            <w:r w:rsidRPr="00E20EDF">
              <w:rPr>
                <w:spacing w:val="4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20</w:t>
            </w:r>
            <w:r w:rsidRPr="00E20EDF">
              <w:rPr>
                <w:spacing w:val="-2"/>
                <w:sz w:val="28"/>
                <w:lang w:val="ru-RU"/>
              </w:rPr>
              <w:t xml:space="preserve"> </w:t>
            </w:r>
            <w:r w:rsidRPr="00E20EDF">
              <w:rPr>
                <w:spacing w:val="-5"/>
                <w:sz w:val="28"/>
                <w:lang w:val="ru-RU"/>
              </w:rPr>
              <w:t>лет</w:t>
            </w:r>
          </w:p>
          <w:p w14:paraId="12D64F61" w14:textId="77777777" w:rsidR="002D5805" w:rsidRDefault="002D5805" w:rsidP="00D9188B">
            <w:pPr>
              <w:pStyle w:val="TableParagraph"/>
              <w:ind w:left="98" w:right="58"/>
              <w:rPr>
                <w:sz w:val="28"/>
              </w:rPr>
            </w:pPr>
            <w:proofErr w:type="spellStart"/>
            <w:r>
              <w:rPr>
                <w:sz w:val="28"/>
              </w:rPr>
              <w:t>свыше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лет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F8A1" w14:textId="77777777" w:rsidR="002D5805" w:rsidRDefault="002D5805" w:rsidP="00D9188B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73E221C2" w14:textId="77777777" w:rsidR="002D5805" w:rsidRDefault="002D5805" w:rsidP="00D9188B">
            <w:pPr>
              <w:pStyle w:val="TableParagraph"/>
              <w:spacing w:line="322" w:lineRule="exact"/>
              <w:ind w:left="368" w:right="334"/>
              <w:rPr>
                <w:sz w:val="28"/>
              </w:rPr>
            </w:pPr>
            <w:r>
              <w:rPr>
                <w:spacing w:val="-5"/>
                <w:sz w:val="28"/>
              </w:rPr>
              <w:t>350</w:t>
            </w:r>
          </w:p>
          <w:p w14:paraId="4536178C" w14:textId="77777777" w:rsidR="002D5805" w:rsidRDefault="002D5805" w:rsidP="00D9188B">
            <w:pPr>
              <w:pStyle w:val="TableParagraph"/>
              <w:spacing w:line="322" w:lineRule="exact"/>
              <w:ind w:left="368" w:right="341"/>
              <w:rPr>
                <w:sz w:val="28"/>
              </w:rPr>
            </w:pPr>
            <w:r>
              <w:rPr>
                <w:spacing w:val="-5"/>
                <w:sz w:val="28"/>
              </w:rPr>
              <w:t>650</w:t>
            </w:r>
          </w:p>
          <w:p w14:paraId="47322A4E" w14:textId="77777777" w:rsidR="002D5805" w:rsidRDefault="002D5805" w:rsidP="00D9188B">
            <w:pPr>
              <w:pStyle w:val="TableParagraph"/>
              <w:spacing w:line="319" w:lineRule="exact"/>
              <w:ind w:left="368" w:right="339"/>
              <w:rPr>
                <w:sz w:val="28"/>
              </w:rPr>
            </w:pPr>
            <w:r>
              <w:rPr>
                <w:spacing w:val="-5"/>
                <w:sz w:val="28"/>
              </w:rPr>
              <w:t>980</w:t>
            </w:r>
          </w:p>
          <w:p w14:paraId="6A8DC102" w14:textId="77777777" w:rsidR="002D5805" w:rsidRDefault="002D5805" w:rsidP="00D9188B">
            <w:pPr>
              <w:pStyle w:val="TableParagraph"/>
              <w:spacing w:line="319" w:lineRule="exact"/>
              <w:ind w:left="368" w:right="335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5"/>
                <w:sz w:val="28"/>
              </w:rPr>
              <w:t>400</w:t>
            </w:r>
          </w:p>
        </w:tc>
      </w:tr>
      <w:tr w:rsidR="002D5805" w14:paraId="74F42A8D" w14:textId="77777777" w:rsidTr="007F15E9">
        <w:trPr>
          <w:trHeight w:val="964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E737F" w14:textId="77777777" w:rsidR="002D5805" w:rsidRPr="00E20EDF" w:rsidRDefault="002D5805" w:rsidP="00D9188B">
            <w:pPr>
              <w:pStyle w:val="TableParagraph"/>
              <w:spacing w:line="295" w:lineRule="exact"/>
              <w:ind w:left="94" w:right="80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Квалификационная</w:t>
            </w:r>
            <w:r w:rsidRPr="00E20EDF">
              <w:rPr>
                <w:spacing w:val="-9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категория:</w:t>
            </w:r>
          </w:p>
          <w:p w14:paraId="2C21B245" w14:textId="77777777" w:rsidR="002D5805" w:rsidRPr="00E20EDF" w:rsidRDefault="002D5805" w:rsidP="00D9188B">
            <w:pPr>
              <w:pStyle w:val="TableParagraph"/>
              <w:ind w:left="98" w:right="80"/>
              <w:rPr>
                <w:sz w:val="28"/>
                <w:lang w:val="ru-RU"/>
              </w:rPr>
            </w:pPr>
            <w:r w:rsidRPr="00E20EDF">
              <w:rPr>
                <w:spacing w:val="-2"/>
                <w:sz w:val="28"/>
                <w:lang w:val="ru-RU"/>
              </w:rPr>
              <w:t>Высшая квалификационная</w:t>
            </w:r>
            <w:r w:rsidRPr="00E20EDF">
              <w:rPr>
                <w:spacing w:val="-7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 xml:space="preserve">категория </w:t>
            </w:r>
            <w:r w:rsidRPr="00E20EDF">
              <w:rPr>
                <w:sz w:val="28"/>
                <w:lang w:val="ru-RU"/>
              </w:rPr>
              <w:t>Первая квалификационная категория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C075" w14:textId="77777777" w:rsidR="002D5805" w:rsidRPr="00E20EDF" w:rsidRDefault="002D5805" w:rsidP="00D9188B">
            <w:pPr>
              <w:pStyle w:val="TableParagraph"/>
              <w:spacing w:before="2"/>
              <w:jc w:val="left"/>
              <w:rPr>
                <w:b/>
                <w:sz w:val="25"/>
                <w:lang w:val="ru-RU"/>
              </w:rPr>
            </w:pPr>
          </w:p>
          <w:p w14:paraId="34A4159B" w14:textId="77777777" w:rsidR="002D5805" w:rsidRDefault="002D5805" w:rsidP="00D9188B">
            <w:pPr>
              <w:pStyle w:val="TableParagraph"/>
              <w:spacing w:before="1" w:line="322" w:lineRule="exact"/>
              <w:ind w:left="368" w:right="33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640</w:t>
            </w:r>
          </w:p>
          <w:p w14:paraId="15DDB1A1" w14:textId="77777777" w:rsidR="002D5805" w:rsidRDefault="002D5805" w:rsidP="00D9188B">
            <w:pPr>
              <w:pStyle w:val="TableParagraph"/>
              <w:ind w:left="368" w:right="334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spacing w:val="-5"/>
                <w:sz w:val="28"/>
              </w:rPr>
              <w:t>320</w:t>
            </w:r>
          </w:p>
        </w:tc>
      </w:tr>
      <w:tr w:rsidR="002D5805" w14:paraId="71DEB70A" w14:textId="77777777" w:rsidTr="007F15E9">
        <w:trPr>
          <w:trHeight w:val="1919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64D9" w14:textId="77777777" w:rsidR="002D5805" w:rsidRPr="00E20EDF" w:rsidRDefault="002D5805" w:rsidP="00D9188B">
            <w:pPr>
              <w:pStyle w:val="TableParagraph"/>
              <w:spacing w:line="290" w:lineRule="exact"/>
              <w:ind w:left="98" w:right="76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lastRenderedPageBreak/>
              <w:t>Молодой</w:t>
            </w:r>
            <w:r w:rsidRPr="00E20EDF">
              <w:rPr>
                <w:spacing w:val="4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специалист</w:t>
            </w:r>
            <w:r w:rsidRPr="00E20EDF">
              <w:rPr>
                <w:spacing w:val="8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из</w:t>
            </w:r>
            <w:r w:rsidRPr="00E20EDF">
              <w:rPr>
                <w:spacing w:val="-16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числа</w:t>
            </w:r>
          </w:p>
          <w:p w14:paraId="7456BBF6" w14:textId="77777777" w:rsidR="002D5805" w:rsidRPr="00E20EDF" w:rsidRDefault="002D5805" w:rsidP="00D9188B">
            <w:pPr>
              <w:pStyle w:val="TableParagraph"/>
              <w:ind w:left="790" w:right="741" w:hanging="28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педагогических работников по профессиональной квалификационной группе</w:t>
            </w:r>
          </w:p>
          <w:p w14:paraId="3E75B21F" w14:textId="77777777" w:rsidR="002D5805" w:rsidRDefault="002D5805" w:rsidP="00D9188B">
            <w:pPr>
              <w:pStyle w:val="TableParagraph"/>
              <w:spacing w:line="322" w:lineRule="exact"/>
              <w:ind w:left="98" w:right="4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должностей</w:t>
            </w:r>
            <w:bookmarkStart w:id="1" w:name="_GoBack"/>
            <w:bookmarkEnd w:id="1"/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педагогических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работников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1C83" w14:textId="77777777" w:rsidR="002D5805" w:rsidRDefault="002D5805" w:rsidP="00D9188B">
            <w:pPr>
              <w:pStyle w:val="TableParagraph"/>
              <w:jc w:val="left"/>
              <w:rPr>
                <w:b/>
                <w:sz w:val="30"/>
              </w:rPr>
            </w:pPr>
          </w:p>
          <w:p w14:paraId="4435B1D8" w14:textId="77777777" w:rsidR="002D5805" w:rsidRDefault="002D5805" w:rsidP="00D9188B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AF486A8" w14:textId="77777777" w:rsidR="002D5805" w:rsidRDefault="002D5805" w:rsidP="00D9188B">
            <w:pPr>
              <w:pStyle w:val="TableParagraph"/>
              <w:numPr>
                <w:ilvl w:val="0"/>
                <w:numId w:val="6"/>
              </w:numPr>
              <w:ind w:right="342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</w:tr>
    </w:tbl>
    <w:p w14:paraId="7F01763A" w14:textId="0820FCF0" w:rsidR="002D5805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2316EC8" w14:textId="77777777" w:rsidR="002D5805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1BF7E4B" w14:textId="1C1EB931" w:rsidR="002D5805" w:rsidRPr="002D5805" w:rsidRDefault="002D5805" w:rsidP="00414071">
      <w:pPr>
        <w:pStyle w:val="ConsPlusTitle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Размеры стимулирующих выплат за стаж</w:t>
      </w:r>
    </w:p>
    <w:p w14:paraId="5A5CFC67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непрерывной работы, выслугу лет</w:t>
      </w:r>
    </w:p>
    <w:p w14:paraId="3C4BF0AE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85D2751" w14:textId="36EDFC18" w:rsidR="002D5805" w:rsidRPr="002D5805" w:rsidRDefault="002D5805" w:rsidP="002D5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1. Стимулирующая надбавка за стаж непрерывной работы, выслугу лет устанавливается работникам муниципальных бюджетных и казенных учреждений культуры города Кузнецка.</w:t>
      </w:r>
    </w:p>
    <w:p w14:paraId="38BA1BAD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2. Размеры стимулирующей надбавки за стаж непрерывной работы, выслугу лет (в процентах от оклада) работникам учреждений культуры:</w:t>
      </w:r>
    </w:p>
    <w:p w14:paraId="56C4A01A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от 1 года до 3 лет - 5%;</w:t>
      </w:r>
    </w:p>
    <w:p w14:paraId="503EE0A2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от 3 до 8 лет - 10%;</w:t>
      </w:r>
    </w:p>
    <w:p w14:paraId="173C82DE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от 8 до 13 лет - 15%;</w:t>
      </w:r>
    </w:p>
    <w:p w14:paraId="0775343A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от 13 до 18 лет - 20%;</w:t>
      </w:r>
    </w:p>
    <w:p w14:paraId="366143AD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от 18 до 23 лет - 25%;</w:t>
      </w:r>
    </w:p>
    <w:p w14:paraId="4C6E1CF0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свыше 23 лет - 30%.</w:t>
      </w:r>
    </w:p>
    <w:p w14:paraId="3758FBE7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3. Работникам, занимающим штатные должности по совместительству, стимулирующая надбавка за стаж непрерывной работы, выслугу лет устанавливается в порядке и размерах, предусмотренных для аналогичных категорий работников по основному месту работы.</w:t>
      </w:r>
    </w:p>
    <w:p w14:paraId="6BC4A927" w14:textId="77777777" w:rsidR="002D5805" w:rsidRPr="002D5805" w:rsidRDefault="002D5805" w:rsidP="002D58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9A2E02" w14:textId="53676019" w:rsidR="002D5805" w:rsidRPr="002D5805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II</w:t>
      </w:r>
      <w:r w:rsidR="00414071" w:rsidRPr="002D5805">
        <w:rPr>
          <w:rFonts w:ascii="Times New Roman" w:hAnsi="Times New Roman" w:cs="Times New Roman"/>
          <w:sz w:val="26"/>
          <w:szCs w:val="26"/>
        </w:rPr>
        <w:t>I</w:t>
      </w:r>
      <w:r w:rsidRPr="002D5805">
        <w:rPr>
          <w:rFonts w:ascii="Times New Roman" w:hAnsi="Times New Roman" w:cs="Times New Roman"/>
          <w:sz w:val="26"/>
          <w:szCs w:val="26"/>
        </w:rPr>
        <w:t>. Порядок исчисления стажа работы для установления</w:t>
      </w:r>
    </w:p>
    <w:p w14:paraId="1FE3F1D9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стимулирующей выплаты за стаж непрерывной работы,</w:t>
      </w:r>
    </w:p>
    <w:p w14:paraId="06C1D3B3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выслугу лет</w:t>
      </w:r>
    </w:p>
    <w:p w14:paraId="54E3208A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86435E9" w14:textId="786A43BF" w:rsidR="002D5805" w:rsidRPr="002D5805" w:rsidRDefault="00D216AA" w:rsidP="002D5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5805" w:rsidRPr="002D5805">
        <w:rPr>
          <w:rFonts w:ascii="Times New Roman" w:hAnsi="Times New Roman" w:cs="Times New Roman"/>
          <w:sz w:val="26"/>
          <w:szCs w:val="26"/>
        </w:rPr>
        <w:t>. В стаж работы, дающий право на получение надбавки за стаж непрерывной работы, выслугу лет работникам учреждений культуры, включается:</w:t>
      </w:r>
    </w:p>
    <w:p w14:paraId="2774F513" w14:textId="1F8BB597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5805" w:rsidRPr="002D5805">
        <w:rPr>
          <w:rFonts w:ascii="Times New Roman" w:hAnsi="Times New Roman" w:cs="Times New Roman"/>
          <w:sz w:val="26"/>
          <w:szCs w:val="26"/>
        </w:rPr>
        <w:t>.1. Стаж работы, дающий право на получение надбавки за выслугу лет работникам, замещающим должности служащих, включается общее количество лет, проработанных в учреждениях культуры (государственных или (и) муниципальных);</w:t>
      </w:r>
    </w:p>
    <w:p w14:paraId="4CEAB40A" w14:textId="1FE8AC30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5805" w:rsidRPr="002D5805">
        <w:rPr>
          <w:rFonts w:ascii="Times New Roman" w:hAnsi="Times New Roman" w:cs="Times New Roman"/>
          <w:sz w:val="26"/>
          <w:szCs w:val="26"/>
        </w:rPr>
        <w:t>.2. Стаж работы, дающий право на получение надбавки за выслугу лет работникам рабочих профессий, включается общее количество лет, проработанных по рабочей профессии.</w:t>
      </w:r>
    </w:p>
    <w:p w14:paraId="6309D12D" w14:textId="2EFD6580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 Работникам учреждений культуры при условии, если нижеперечисленным периодам непосредственно предшествовала и за ними непосредственно следовала работа в учреждениях культуры (государственных или (и) муниципальных), в стаж работы засчитывается:</w:t>
      </w:r>
    </w:p>
    <w:p w14:paraId="0AAA9A9F" w14:textId="220D2DD0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.1. Время учебы в образовательных организациях высшего образования и профессиональных образовательных организациях.</w:t>
      </w:r>
    </w:p>
    <w:p w14:paraId="4DFA6F1F" w14:textId="03A1C7AF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D5805" w:rsidRPr="002D5805">
        <w:rPr>
          <w:rFonts w:ascii="Times New Roman" w:hAnsi="Times New Roman" w:cs="Times New Roman"/>
          <w:sz w:val="26"/>
          <w:szCs w:val="26"/>
        </w:rPr>
        <w:t>2. Время работы на выборных должностях в органах законодательной и исполнительной власти и профсоюзных органах.</w:t>
      </w:r>
    </w:p>
    <w:p w14:paraId="1B85DC4B" w14:textId="0311B3BC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.3.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работе.</w:t>
      </w:r>
    </w:p>
    <w:p w14:paraId="7960EF87" w14:textId="0FF95951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.4. Время работы в учреждениях культуры стран СНГ, а также республик, входивших в состав СССР до 1 января 1992 г.</w:t>
      </w:r>
    </w:p>
    <w:p w14:paraId="16D1F66C" w14:textId="2B4FB046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.5. Время по уходу за ребенком до достижения им возраста трех лет.</w:t>
      </w:r>
    </w:p>
    <w:p w14:paraId="0FE741C3" w14:textId="0C765C5A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5805" w:rsidRPr="002D5805">
        <w:rPr>
          <w:rFonts w:ascii="Times New Roman" w:hAnsi="Times New Roman" w:cs="Times New Roman"/>
          <w:sz w:val="26"/>
          <w:szCs w:val="26"/>
        </w:rPr>
        <w:t>. Работникам, без каких-либо условий и ограничений, в стаж работы засчитывается:</w:t>
      </w:r>
    </w:p>
    <w:p w14:paraId="35D295FB" w14:textId="23F32848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5805" w:rsidRPr="002D5805">
        <w:rPr>
          <w:rFonts w:ascii="Times New Roman" w:hAnsi="Times New Roman" w:cs="Times New Roman"/>
          <w:sz w:val="26"/>
          <w:szCs w:val="26"/>
        </w:rPr>
        <w:t>.1. Время службы в Вооруженных Силах СССР, СНГ и Российской Федерации, КГБ, ФСБ России, МВД России, МЧС России, выполнения интернационального долга, в том числе нахождения военнослужащих в плену, при наличии справки из военкомата.</w:t>
      </w:r>
    </w:p>
    <w:p w14:paraId="6AD0843D" w14:textId="084E8B44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5805" w:rsidRPr="002D5805">
        <w:rPr>
          <w:rFonts w:ascii="Times New Roman" w:hAnsi="Times New Roman" w:cs="Times New Roman"/>
          <w:sz w:val="26"/>
          <w:szCs w:val="26"/>
        </w:rPr>
        <w:t>.2. Время регистрации на бирже труда как безработным, при наличии справки из службы занятости населения.</w:t>
      </w:r>
    </w:p>
    <w:p w14:paraId="5C6E11FE" w14:textId="77777777" w:rsidR="002D5805" w:rsidRPr="002D5805" w:rsidRDefault="002D5805" w:rsidP="002D58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B5249A" w14:textId="4A354865" w:rsidR="002D5805" w:rsidRPr="002D5805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I</w:t>
      </w:r>
      <w:r w:rsidR="0041407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D5805">
        <w:rPr>
          <w:rFonts w:ascii="Times New Roman" w:hAnsi="Times New Roman" w:cs="Times New Roman"/>
          <w:sz w:val="26"/>
          <w:szCs w:val="26"/>
        </w:rPr>
        <w:t>. Начисление и выплата стимулирующей выплаты</w:t>
      </w:r>
    </w:p>
    <w:p w14:paraId="1149EDEE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за стаж непрерывной работы, выслугу лет</w:t>
      </w:r>
    </w:p>
    <w:p w14:paraId="5C398FF6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754BBAB" w14:textId="070DF756" w:rsidR="002D5805" w:rsidRPr="002D5805" w:rsidRDefault="00D216AA" w:rsidP="002D5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15E9">
        <w:rPr>
          <w:rFonts w:ascii="Times New Roman" w:hAnsi="Times New Roman" w:cs="Times New Roman"/>
          <w:sz w:val="26"/>
          <w:szCs w:val="26"/>
        </w:rPr>
        <w:t>.</w:t>
      </w:r>
      <w:r w:rsidR="002D5805" w:rsidRPr="002D5805">
        <w:rPr>
          <w:rFonts w:ascii="Times New Roman" w:hAnsi="Times New Roman" w:cs="Times New Roman"/>
          <w:sz w:val="26"/>
          <w:szCs w:val="26"/>
        </w:rPr>
        <w:t xml:space="preserve"> Надбавка за стаж непрерывной работы, выслугу лет начисляется исходя из должностного оклада работника без учета доплат и надбавок и выплачивается ежемесячно одновременно с заработной платой.</w:t>
      </w:r>
    </w:p>
    <w:p w14:paraId="78B046CA" w14:textId="41324C17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 Надбавка за стаж непрерывной работы, выслугу лет учитывается во всех случаях исчисления среднего заработка.</w:t>
      </w:r>
    </w:p>
    <w:p w14:paraId="1D98B204" w14:textId="5FA2B1B3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5805" w:rsidRPr="002D5805">
        <w:rPr>
          <w:rFonts w:ascii="Times New Roman" w:hAnsi="Times New Roman" w:cs="Times New Roman"/>
          <w:sz w:val="26"/>
          <w:szCs w:val="26"/>
        </w:rPr>
        <w:t>. Надбавка за стаж непрерывной работы, выслугу лет выплачивается с момента возникновения права на назначение или изменение размера этой надбавки.</w:t>
      </w:r>
    </w:p>
    <w:p w14:paraId="05F1F609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В том случае, если у работника право на назначение или изменение размера надбавки за стаж непрерывной работы, выслугу лет наступило в период, когда за работником сохраняется средний заработок (при исполнении государственных обязанностей, при прохождении профессионального обучения и получении дополнительного профессионального образования с отрывом от работы в образовательной организации), ему устанавливается указанная надбавка со дня наступления этого права и производится соответствующий перерасчет среднего заработка.</w:t>
      </w:r>
    </w:p>
    <w:p w14:paraId="2E785BB0" w14:textId="32AB363D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D5805" w:rsidRPr="002D5805">
        <w:rPr>
          <w:rFonts w:ascii="Times New Roman" w:hAnsi="Times New Roman" w:cs="Times New Roman"/>
          <w:sz w:val="26"/>
          <w:szCs w:val="26"/>
        </w:rPr>
        <w:t xml:space="preserve"> Назначение надбавки производится на основании приказа руководителя учреждения культуры по представлению комиссии по установлению трудового стажа.</w:t>
      </w:r>
    </w:p>
    <w:p w14:paraId="5A622D0D" w14:textId="3804A615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5805" w:rsidRPr="002D5805">
        <w:rPr>
          <w:rFonts w:ascii="Times New Roman" w:hAnsi="Times New Roman" w:cs="Times New Roman"/>
          <w:sz w:val="26"/>
          <w:szCs w:val="26"/>
        </w:rPr>
        <w:t xml:space="preserve">. При увольнении работника надбавка за стаж непрерывной работы, выслугу </w:t>
      </w:r>
      <w:r w:rsidR="002D5805" w:rsidRPr="002D5805">
        <w:rPr>
          <w:rFonts w:ascii="Times New Roman" w:hAnsi="Times New Roman" w:cs="Times New Roman"/>
          <w:sz w:val="26"/>
          <w:szCs w:val="26"/>
        </w:rPr>
        <w:lastRenderedPageBreak/>
        <w:t>лет начисляется пропорционально отработанному времени и ее выплата производится при окончательном расчете.</w:t>
      </w:r>
    </w:p>
    <w:p w14:paraId="03673BD2" w14:textId="77777777" w:rsidR="002D5805" w:rsidRPr="002D5805" w:rsidRDefault="002D5805" w:rsidP="002D58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6E9094" w14:textId="792731CA" w:rsidR="002D5805" w:rsidRPr="002D5805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V. Установление стажа работы, дающего право на получение</w:t>
      </w:r>
    </w:p>
    <w:p w14:paraId="6EAD3476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стимулирующей выплаты за стаж непрерывной работы,</w:t>
      </w:r>
    </w:p>
    <w:p w14:paraId="05C283A3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выслугу лет</w:t>
      </w:r>
    </w:p>
    <w:p w14:paraId="1240C5EE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9F5FA66" w14:textId="256453FD" w:rsidR="002D5805" w:rsidRPr="002D5805" w:rsidRDefault="002D5805" w:rsidP="002D5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1. Стаж работы для выплаты надбавки за стаж непрерывной работы, выслугу лет определяется комиссией по установлению трудового стажа.</w:t>
      </w:r>
    </w:p>
    <w:p w14:paraId="4C940B12" w14:textId="067FC097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 Состав комиссии утверждается приказом руководителя учреждения культуры.</w:t>
      </w:r>
    </w:p>
    <w:p w14:paraId="6679A095" w14:textId="400D3F32" w:rsid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D5805" w:rsidRPr="002D5805">
        <w:rPr>
          <w:rFonts w:ascii="Times New Roman" w:hAnsi="Times New Roman" w:cs="Times New Roman"/>
          <w:sz w:val="26"/>
          <w:szCs w:val="26"/>
        </w:rPr>
        <w:t xml:space="preserve"> Основным документом для определения общего стажа работы, дающего право на получение надбавки за стаж непрерывной работы, выслугу лет, является трудовая книжка.</w:t>
      </w:r>
    </w:p>
    <w:p w14:paraId="72BE8CA0" w14:textId="6EACB44B" w:rsidR="00D216AA" w:rsidRPr="00F541C6" w:rsidRDefault="00D216AA" w:rsidP="0041407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F541C6">
        <w:rPr>
          <w:rFonts w:ascii="Times New Roman" w:hAnsi="Times New Roman" w:cs="Times New Roman"/>
          <w:sz w:val="26"/>
          <w:szCs w:val="26"/>
        </w:rPr>
        <w:t>Примечание</w:t>
      </w:r>
      <w:r w:rsidR="00414071" w:rsidRPr="00F541C6">
        <w:rPr>
          <w:rFonts w:ascii="Times New Roman" w:hAnsi="Times New Roman" w:cs="Times New Roman"/>
          <w:sz w:val="26"/>
          <w:szCs w:val="26"/>
        </w:rPr>
        <w:t>:</w:t>
      </w:r>
    </w:p>
    <w:p w14:paraId="72027605" w14:textId="3EC5271C" w:rsidR="00D216AA" w:rsidRPr="00F541C6" w:rsidRDefault="00D216AA" w:rsidP="00D216AA">
      <w:pPr>
        <w:pStyle w:val="a6"/>
        <w:tabs>
          <w:tab w:val="left" w:pos="284"/>
          <w:tab w:val="left" w:pos="5517"/>
          <w:tab w:val="left" w:pos="7860"/>
        </w:tabs>
        <w:ind w:left="242" w:right="154" w:firstLine="702"/>
        <w:jc w:val="both"/>
        <w:rPr>
          <w:sz w:val="26"/>
          <w:szCs w:val="26"/>
        </w:rPr>
      </w:pPr>
      <w:r w:rsidRPr="00F541C6">
        <w:rPr>
          <w:sz w:val="26"/>
          <w:szCs w:val="26"/>
        </w:rPr>
        <w:t xml:space="preserve">- </w:t>
      </w:r>
      <w:r w:rsidR="00414071" w:rsidRPr="00F541C6">
        <w:rPr>
          <w:sz w:val="26"/>
          <w:szCs w:val="26"/>
        </w:rPr>
        <w:t>м</w:t>
      </w:r>
      <w:r w:rsidRPr="00F541C6">
        <w:rPr>
          <w:sz w:val="26"/>
          <w:szCs w:val="26"/>
        </w:rPr>
        <w:t>олодым специалистом по профессиональной</w:t>
      </w:r>
      <w:r w:rsidRPr="00F541C6">
        <w:rPr>
          <w:spacing w:val="-5"/>
          <w:sz w:val="26"/>
          <w:szCs w:val="26"/>
        </w:rPr>
        <w:t xml:space="preserve"> </w:t>
      </w:r>
      <w:r w:rsidRPr="00F541C6">
        <w:rPr>
          <w:sz w:val="26"/>
          <w:szCs w:val="26"/>
        </w:rPr>
        <w:t>квалификационной</w:t>
      </w:r>
      <w:r w:rsidRPr="00F541C6">
        <w:rPr>
          <w:spacing w:val="-4"/>
          <w:sz w:val="26"/>
          <w:szCs w:val="26"/>
        </w:rPr>
        <w:t xml:space="preserve"> </w:t>
      </w:r>
      <w:r w:rsidRPr="00F541C6">
        <w:rPr>
          <w:sz w:val="26"/>
          <w:szCs w:val="26"/>
        </w:rPr>
        <w:t>группе должностей педагогических работников признается гражданин Российской Федерации в возрасте до тридцати пяти лет включительно, окончивший профессиональную образовательную организацию или образовательную организацию высшего образования, получивший документ об уровне образования</w:t>
      </w:r>
      <w:r w:rsidRPr="00F541C6">
        <w:rPr>
          <w:spacing w:val="60"/>
          <w:sz w:val="26"/>
          <w:szCs w:val="26"/>
        </w:rPr>
        <w:t xml:space="preserve">  </w:t>
      </w:r>
      <w:r w:rsidRPr="00F541C6">
        <w:rPr>
          <w:sz w:val="26"/>
          <w:szCs w:val="26"/>
        </w:rPr>
        <w:t>и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(или)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квалификации</w:t>
      </w:r>
      <w:r w:rsidRPr="00F541C6">
        <w:rPr>
          <w:spacing w:val="61"/>
          <w:sz w:val="26"/>
          <w:szCs w:val="26"/>
        </w:rPr>
        <w:t xml:space="preserve">  </w:t>
      </w:r>
      <w:r w:rsidRPr="00F541C6">
        <w:rPr>
          <w:sz w:val="26"/>
          <w:szCs w:val="26"/>
        </w:rPr>
        <w:t>и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заключивший</w:t>
      </w:r>
      <w:r w:rsidRPr="00F541C6">
        <w:rPr>
          <w:spacing w:val="58"/>
          <w:sz w:val="26"/>
          <w:szCs w:val="26"/>
        </w:rPr>
        <w:t xml:space="preserve">  </w:t>
      </w:r>
      <w:r w:rsidRPr="00F541C6">
        <w:rPr>
          <w:sz w:val="26"/>
          <w:szCs w:val="26"/>
        </w:rPr>
        <w:t>трудовой</w:t>
      </w:r>
      <w:r w:rsidRPr="00F541C6">
        <w:rPr>
          <w:spacing w:val="58"/>
          <w:sz w:val="26"/>
          <w:szCs w:val="26"/>
        </w:rPr>
        <w:t xml:space="preserve">  </w:t>
      </w:r>
      <w:r w:rsidRPr="00F541C6">
        <w:rPr>
          <w:sz w:val="26"/>
          <w:szCs w:val="26"/>
        </w:rPr>
        <w:t xml:space="preserve">договор с образовательной </w:t>
      </w:r>
      <w:r w:rsidRPr="00F541C6">
        <w:rPr>
          <w:spacing w:val="-2"/>
          <w:sz w:val="26"/>
          <w:szCs w:val="26"/>
        </w:rPr>
        <w:t xml:space="preserve">организацией </w:t>
      </w:r>
      <w:r w:rsidRPr="00F541C6">
        <w:rPr>
          <w:sz w:val="26"/>
          <w:szCs w:val="26"/>
        </w:rPr>
        <w:t>д</w:t>
      </w:r>
      <w:r w:rsidRPr="00F541C6">
        <w:rPr>
          <w:spacing w:val="-2"/>
          <w:sz w:val="26"/>
          <w:szCs w:val="26"/>
        </w:rPr>
        <w:t>ополнительного</w:t>
      </w:r>
      <w:r w:rsidRPr="00F541C6">
        <w:rPr>
          <w:sz w:val="26"/>
          <w:szCs w:val="26"/>
        </w:rPr>
        <w:tab/>
      </w:r>
      <w:r w:rsidRPr="00F541C6">
        <w:rPr>
          <w:spacing w:val="-2"/>
          <w:sz w:val="26"/>
          <w:szCs w:val="26"/>
        </w:rPr>
        <w:t xml:space="preserve">образования, </w:t>
      </w:r>
      <w:r w:rsidRPr="00F541C6">
        <w:rPr>
          <w:sz w:val="26"/>
          <w:szCs w:val="26"/>
        </w:rPr>
        <w:t>организацией для детей-сирот и детей, оставшихся без попечения родителей, осуществляющей обучение, в течение шести месяцев после окончания профессиональной образовательной организации или образовательной организации высшего</w:t>
      </w:r>
      <w:r w:rsidRPr="00F541C6">
        <w:rPr>
          <w:spacing w:val="-3"/>
          <w:sz w:val="26"/>
          <w:szCs w:val="26"/>
        </w:rPr>
        <w:t xml:space="preserve"> </w:t>
      </w:r>
      <w:r w:rsidRPr="00F541C6">
        <w:rPr>
          <w:sz w:val="26"/>
          <w:szCs w:val="26"/>
        </w:rPr>
        <w:t>образования (не</w:t>
      </w:r>
      <w:r w:rsidRPr="00F541C6">
        <w:rPr>
          <w:spacing w:val="-6"/>
          <w:sz w:val="26"/>
          <w:szCs w:val="26"/>
        </w:rPr>
        <w:t xml:space="preserve"> </w:t>
      </w:r>
      <w:r w:rsidRPr="00F541C6">
        <w:rPr>
          <w:sz w:val="26"/>
          <w:szCs w:val="26"/>
        </w:rPr>
        <w:t>считая</w:t>
      </w:r>
      <w:r w:rsidRPr="00F541C6">
        <w:rPr>
          <w:spacing w:val="-5"/>
          <w:sz w:val="26"/>
          <w:szCs w:val="26"/>
        </w:rPr>
        <w:t xml:space="preserve"> </w:t>
      </w:r>
      <w:r w:rsidRPr="00F541C6">
        <w:rPr>
          <w:sz w:val="26"/>
          <w:szCs w:val="26"/>
        </w:rPr>
        <w:t>периода</w:t>
      </w:r>
      <w:r w:rsidRPr="00F541C6">
        <w:rPr>
          <w:spacing w:val="-2"/>
          <w:sz w:val="26"/>
          <w:szCs w:val="26"/>
        </w:rPr>
        <w:t xml:space="preserve"> </w:t>
      </w:r>
      <w:r w:rsidRPr="00F541C6">
        <w:rPr>
          <w:sz w:val="26"/>
          <w:szCs w:val="26"/>
        </w:rPr>
        <w:t>отпуска</w:t>
      </w:r>
      <w:r w:rsidRPr="00F541C6">
        <w:rPr>
          <w:spacing w:val="-1"/>
          <w:sz w:val="26"/>
          <w:szCs w:val="26"/>
        </w:rPr>
        <w:t xml:space="preserve"> </w:t>
      </w:r>
      <w:r w:rsidRPr="00F541C6">
        <w:rPr>
          <w:sz w:val="26"/>
          <w:szCs w:val="26"/>
        </w:rPr>
        <w:t>по</w:t>
      </w:r>
      <w:r w:rsidRPr="00F541C6">
        <w:rPr>
          <w:spacing w:val="-8"/>
          <w:sz w:val="26"/>
          <w:szCs w:val="26"/>
        </w:rPr>
        <w:t xml:space="preserve"> </w:t>
      </w:r>
      <w:r w:rsidRPr="00F541C6">
        <w:rPr>
          <w:sz w:val="26"/>
          <w:szCs w:val="26"/>
        </w:rPr>
        <w:t>беременности и родам; отпуска по уходу за ребенком до достижения им возраста трех лет; периода времени по уходу неработающего выпускника образовательной организации за ребенком до достижения им возраста трех лет; периода прохождения военной службы по призыву).</w:t>
      </w:r>
    </w:p>
    <w:p w14:paraId="637695C6" w14:textId="77777777" w:rsidR="00D216AA" w:rsidRPr="00F541C6" w:rsidRDefault="00D216AA" w:rsidP="00D216AA">
      <w:pPr>
        <w:pStyle w:val="a6"/>
        <w:ind w:left="242" w:right="157" w:firstLine="702"/>
        <w:jc w:val="both"/>
        <w:rPr>
          <w:sz w:val="26"/>
          <w:szCs w:val="26"/>
        </w:rPr>
      </w:pPr>
      <w:r w:rsidRPr="00F541C6">
        <w:rPr>
          <w:sz w:val="26"/>
          <w:szCs w:val="26"/>
        </w:rPr>
        <w:t>Рекомендуемый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размер</w:t>
      </w:r>
      <w:r w:rsidRPr="00F541C6">
        <w:rPr>
          <w:spacing w:val="80"/>
          <w:w w:val="150"/>
          <w:sz w:val="26"/>
          <w:szCs w:val="26"/>
        </w:rPr>
        <w:t xml:space="preserve"> </w:t>
      </w:r>
      <w:r w:rsidRPr="00F541C6">
        <w:rPr>
          <w:sz w:val="26"/>
          <w:szCs w:val="26"/>
        </w:rPr>
        <w:t>для</w:t>
      </w:r>
      <w:r w:rsidRPr="00F541C6">
        <w:rPr>
          <w:spacing w:val="80"/>
          <w:w w:val="150"/>
          <w:sz w:val="26"/>
          <w:szCs w:val="26"/>
        </w:rPr>
        <w:t xml:space="preserve"> </w:t>
      </w:r>
      <w:r w:rsidRPr="00F541C6">
        <w:rPr>
          <w:sz w:val="26"/>
          <w:szCs w:val="26"/>
        </w:rPr>
        <w:t>осуществления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ежемесячных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выплаты</w:t>
      </w:r>
      <w:r w:rsidRPr="00F541C6">
        <w:rPr>
          <w:spacing w:val="40"/>
          <w:sz w:val="26"/>
          <w:szCs w:val="26"/>
        </w:rPr>
        <w:t xml:space="preserve"> </w:t>
      </w:r>
      <w:r w:rsidRPr="00F541C6">
        <w:rPr>
          <w:sz w:val="26"/>
          <w:szCs w:val="26"/>
        </w:rPr>
        <w:t>за норму часов педагогической работы, устанавливаемый молодым специалистам по профессиональной квалификационной группе должностей педагогических работников, распространяется с 01.09.2021 на педагогических работников, являющихся студентами очной формы обучения.</w:t>
      </w:r>
    </w:p>
    <w:p w14:paraId="16AB8CAF" w14:textId="79A023D7" w:rsidR="00414071" w:rsidRPr="00F541C6" w:rsidRDefault="00414071" w:rsidP="00414071">
      <w:pPr>
        <w:pStyle w:val="a5"/>
        <w:widowControl w:val="0"/>
        <w:numPr>
          <w:ilvl w:val="0"/>
          <w:numId w:val="7"/>
        </w:numPr>
        <w:tabs>
          <w:tab w:val="left" w:pos="1229"/>
        </w:tabs>
        <w:autoSpaceDE w:val="0"/>
        <w:autoSpaceDN w:val="0"/>
        <w:spacing w:before="3"/>
        <w:ind w:right="155" w:firstLine="705"/>
        <w:contextualSpacing w:val="0"/>
        <w:jc w:val="both"/>
        <w:rPr>
          <w:sz w:val="26"/>
          <w:szCs w:val="26"/>
        </w:rPr>
      </w:pPr>
      <w:r w:rsidRPr="00F541C6">
        <w:rPr>
          <w:sz w:val="26"/>
          <w:szCs w:val="26"/>
        </w:rPr>
        <w:t>выплаты за педагогический стаж, образование, квалификационную категорию, статус "молодой специалист" исчисляются с учетом фактического объема учебной (преподавательской) нагрузки, фактического объема педагогической работы;</w:t>
      </w:r>
    </w:p>
    <w:p w14:paraId="33057F20" w14:textId="1375F4D3" w:rsidR="00D216AA" w:rsidRPr="00F541C6" w:rsidRDefault="00D216AA" w:rsidP="0015413A">
      <w:pPr>
        <w:pStyle w:val="a5"/>
        <w:widowControl w:val="0"/>
        <w:numPr>
          <w:ilvl w:val="0"/>
          <w:numId w:val="7"/>
        </w:numPr>
        <w:tabs>
          <w:tab w:val="left" w:pos="1167"/>
        </w:tabs>
        <w:autoSpaceDE w:val="0"/>
        <w:autoSpaceDN w:val="0"/>
        <w:spacing w:before="220"/>
        <w:ind w:right="158" w:firstLine="540"/>
        <w:contextualSpacing w:val="0"/>
        <w:jc w:val="both"/>
        <w:rPr>
          <w:sz w:val="26"/>
          <w:szCs w:val="26"/>
        </w:rPr>
      </w:pPr>
      <w:r w:rsidRPr="00F541C6">
        <w:rPr>
          <w:sz w:val="26"/>
          <w:szCs w:val="26"/>
        </w:rPr>
        <w:t xml:space="preserve">выплату по профессиональной квалификационной группе должностей </w:t>
      </w:r>
      <w:r w:rsidR="00414071" w:rsidRPr="00F541C6">
        <w:rPr>
          <w:sz w:val="26"/>
          <w:szCs w:val="26"/>
        </w:rPr>
        <w:t xml:space="preserve"> учреждений культуры</w:t>
      </w:r>
      <w:r w:rsidRPr="00F541C6">
        <w:rPr>
          <w:sz w:val="26"/>
          <w:szCs w:val="26"/>
        </w:rPr>
        <w:t xml:space="preserve">, </w:t>
      </w:r>
      <w:proofErr w:type="gramStart"/>
      <w:r w:rsidRPr="00F541C6">
        <w:rPr>
          <w:sz w:val="26"/>
          <w:szCs w:val="26"/>
        </w:rPr>
        <w:t>имеющим</w:t>
      </w:r>
      <w:proofErr w:type="gramEnd"/>
      <w:r w:rsidRPr="00F541C6">
        <w:rPr>
          <w:sz w:val="26"/>
          <w:szCs w:val="26"/>
        </w:rPr>
        <w:t xml:space="preserve"> ученую степень кандидата наук, почетные звания Российской Федерации, CCCP ("Народный...", "3acлyжeнньIй...", "Мастер спорта международного класса..."), рекомендуется устанавливать </w:t>
      </w:r>
      <w:r w:rsidR="00414071" w:rsidRPr="00F541C6">
        <w:rPr>
          <w:sz w:val="26"/>
          <w:szCs w:val="26"/>
        </w:rPr>
        <w:t xml:space="preserve">у4чреждениям культуры </w:t>
      </w:r>
      <w:r w:rsidRPr="00F541C6">
        <w:rPr>
          <w:sz w:val="26"/>
          <w:szCs w:val="26"/>
        </w:rPr>
        <w:t>самостоятельно в пределах выделенных ассигнований</w:t>
      </w:r>
      <w:r w:rsidR="00414071" w:rsidRPr="00F541C6">
        <w:rPr>
          <w:sz w:val="26"/>
          <w:szCs w:val="26"/>
        </w:rPr>
        <w:t>.</w:t>
      </w:r>
    </w:p>
    <w:p w14:paraId="6312554F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5FA817" w14:textId="6FAE102F" w:rsidR="002D5805" w:rsidRPr="00F541C6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541C6">
        <w:rPr>
          <w:rFonts w:ascii="Times New Roman" w:hAnsi="Times New Roman" w:cs="Times New Roman"/>
          <w:sz w:val="26"/>
          <w:szCs w:val="26"/>
        </w:rPr>
        <w:t>V</w:t>
      </w:r>
      <w:r w:rsidR="00414071" w:rsidRPr="00F541C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41C6">
        <w:rPr>
          <w:rFonts w:ascii="Times New Roman" w:hAnsi="Times New Roman" w:cs="Times New Roman"/>
          <w:sz w:val="26"/>
          <w:szCs w:val="26"/>
        </w:rPr>
        <w:t>. Контроль за соблюдением установленного порядка начисления</w:t>
      </w:r>
    </w:p>
    <w:p w14:paraId="5DC065E0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41C6">
        <w:rPr>
          <w:rFonts w:ascii="Times New Roman" w:hAnsi="Times New Roman" w:cs="Times New Roman"/>
          <w:sz w:val="26"/>
          <w:szCs w:val="26"/>
        </w:rPr>
        <w:t>стимулирующей выплаты за стаж непрерывной</w:t>
      </w:r>
      <w:r w:rsidRPr="002D5805">
        <w:rPr>
          <w:rFonts w:ascii="Times New Roman" w:hAnsi="Times New Roman" w:cs="Times New Roman"/>
          <w:sz w:val="26"/>
          <w:szCs w:val="26"/>
        </w:rPr>
        <w:t xml:space="preserve"> работы,</w:t>
      </w:r>
    </w:p>
    <w:p w14:paraId="39113551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выслугу лет</w:t>
      </w:r>
    </w:p>
    <w:p w14:paraId="64373054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445E06E" w14:textId="5C672318" w:rsidR="002D5805" w:rsidRPr="002D5805" w:rsidRDefault="007F15E9" w:rsidP="002D5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5805" w:rsidRPr="002D5805">
        <w:rPr>
          <w:rFonts w:ascii="Times New Roman" w:hAnsi="Times New Roman" w:cs="Times New Roman"/>
          <w:sz w:val="26"/>
          <w:szCs w:val="26"/>
        </w:rPr>
        <w:t>. Ответственность за своевременный пересмотр размера надбавки за стаж непрерывной работы, выслугу лет, выплачиваемой работникам, возлагается на руководителя учреждения культуры.</w:t>
      </w:r>
    </w:p>
    <w:p w14:paraId="352EF536" w14:textId="653544A8" w:rsidR="00BA2AFD" w:rsidRPr="002D5805" w:rsidRDefault="007F15E9" w:rsidP="00F541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 Индивидуальные трудовые споры по вопросам установления стажа работы для назначения надбавки за стаж непрерывной работы, выслугу лет или определения размеров этой выплаты рассматриваются в установленном законодательством порядке.</w:t>
      </w:r>
    </w:p>
    <w:sectPr w:rsidR="00BA2AFD" w:rsidRPr="002D5805" w:rsidSect="007F15E9">
      <w:pgSz w:w="11906" w:h="16838"/>
      <w:pgMar w:top="567" w:right="1134" w:bottom="96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A9"/>
    <w:multiLevelType w:val="hybridMultilevel"/>
    <w:tmpl w:val="38C65AF0"/>
    <w:lvl w:ilvl="0" w:tplc="1D604F34">
      <w:numFmt w:val="bullet"/>
      <w:lvlText w:val="-"/>
      <w:lvlJc w:val="left"/>
      <w:pPr>
        <w:ind w:left="24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387502">
      <w:numFmt w:val="bullet"/>
      <w:lvlText w:val="•"/>
      <w:lvlJc w:val="left"/>
      <w:pPr>
        <w:ind w:left="1219" w:hanging="169"/>
      </w:pPr>
      <w:rPr>
        <w:lang w:val="ru-RU" w:eastAsia="en-US" w:bidi="ar-SA"/>
      </w:rPr>
    </w:lvl>
    <w:lvl w:ilvl="2" w:tplc="5E5EA886">
      <w:numFmt w:val="bullet"/>
      <w:lvlText w:val="•"/>
      <w:lvlJc w:val="left"/>
      <w:pPr>
        <w:ind w:left="2199" w:hanging="169"/>
      </w:pPr>
      <w:rPr>
        <w:lang w:val="ru-RU" w:eastAsia="en-US" w:bidi="ar-SA"/>
      </w:rPr>
    </w:lvl>
    <w:lvl w:ilvl="3" w:tplc="B8FACDC0">
      <w:numFmt w:val="bullet"/>
      <w:lvlText w:val="•"/>
      <w:lvlJc w:val="left"/>
      <w:pPr>
        <w:ind w:left="3179" w:hanging="169"/>
      </w:pPr>
      <w:rPr>
        <w:lang w:val="ru-RU" w:eastAsia="en-US" w:bidi="ar-SA"/>
      </w:rPr>
    </w:lvl>
    <w:lvl w:ilvl="4" w:tplc="E65E36C2">
      <w:numFmt w:val="bullet"/>
      <w:lvlText w:val="•"/>
      <w:lvlJc w:val="left"/>
      <w:pPr>
        <w:ind w:left="4159" w:hanging="169"/>
      </w:pPr>
      <w:rPr>
        <w:lang w:val="ru-RU" w:eastAsia="en-US" w:bidi="ar-SA"/>
      </w:rPr>
    </w:lvl>
    <w:lvl w:ilvl="5" w:tplc="257A076E">
      <w:numFmt w:val="bullet"/>
      <w:lvlText w:val="•"/>
      <w:lvlJc w:val="left"/>
      <w:pPr>
        <w:ind w:left="5139" w:hanging="169"/>
      </w:pPr>
      <w:rPr>
        <w:lang w:val="ru-RU" w:eastAsia="en-US" w:bidi="ar-SA"/>
      </w:rPr>
    </w:lvl>
    <w:lvl w:ilvl="6" w:tplc="69E60BDC">
      <w:numFmt w:val="bullet"/>
      <w:lvlText w:val="•"/>
      <w:lvlJc w:val="left"/>
      <w:pPr>
        <w:ind w:left="6119" w:hanging="169"/>
      </w:pPr>
      <w:rPr>
        <w:lang w:val="ru-RU" w:eastAsia="en-US" w:bidi="ar-SA"/>
      </w:rPr>
    </w:lvl>
    <w:lvl w:ilvl="7" w:tplc="33D84958">
      <w:numFmt w:val="bullet"/>
      <w:lvlText w:val="•"/>
      <w:lvlJc w:val="left"/>
      <w:pPr>
        <w:ind w:left="7099" w:hanging="169"/>
      </w:pPr>
      <w:rPr>
        <w:lang w:val="ru-RU" w:eastAsia="en-US" w:bidi="ar-SA"/>
      </w:rPr>
    </w:lvl>
    <w:lvl w:ilvl="8" w:tplc="279E2328">
      <w:numFmt w:val="bullet"/>
      <w:lvlText w:val="•"/>
      <w:lvlJc w:val="left"/>
      <w:pPr>
        <w:ind w:left="8079" w:hanging="169"/>
      </w:pPr>
      <w:rPr>
        <w:lang w:val="ru-RU" w:eastAsia="en-US" w:bidi="ar-SA"/>
      </w:rPr>
    </w:lvl>
  </w:abstractNum>
  <w:abstractNum w:abstractNumId="1">
    <w:nsid w:val="06121C2C"/>
    <w:multiLevelType w:val="multilevel"/>
    <w:tmpl w:val="08EC87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AD2955"/>
    <w:multiLevelType w:val="hybridMultilevel"/>
    <w:tmpl w:val="DB6444B0"/>
    <w:lvl w:ilvl="0" w:tplc="307C8230">
      <w:start w:val="6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35B51427"/>
    <w:multiLevelType w:val="hybridMultilevel"/>
    <w:tmpl w:val="57C48B38"/>
    <w:lvl w:ilvl="0" w:tplc="61660F86">
      <w:start w:val="1"/>
      <w:numFmt w:val="decimal"/>
      <w:lvlText w:val="%1."/>
      <w:lvlJc w:val="left"/>
      <w:pPr>
        <w:ind w:left="57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43CE7974"/>
    <w:multiLevelType w:val="hybridMultilevel"/>
    <w:tmpl w:val="E4926A50"/>
    <w:lvl w:ilvl="0" w:tplc="FC527E46">
      <w:start w:val="7961"/>
      <w:numFmt w:val="decimal"/>
      <w:lvlText w:val="%1"/>
      <w:lvlJc w:val="left"/>
      <w:pPr>
        <w:ind w:left="919" w:hanging="5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24531"/>
    <w:multiLevelType w:val="hybridMultilevel"/>
    <w:tmpl w:val="223CA1F6"/>
    <w:lvl w:ilvl="0" w:tplc="03F04E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238E"/>
    <w:multiLevelType w:val="hybridMultilevel"/>
    <w:tmpl w:val="8304D866"/>
    <w:lvl w:ilvl="0" w:tplc="65D4DF78">
      <w:numFmt w:val="bullet"/>
      <w:lvlText w:val="-"/>
      <w:lvlJc w:val="left"/>
      <w:pPr>
        <w:ind w:left="24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CA1BB6">
      <w:numFmt w:val="bullet"/>
      <w:lvlText w:val="•"/>
      <w:lvlJc w:val="left"/>
      <w:pPr>
        <w:ind w:left="1219" w:hanging="429"/>
      </w:pPr>
      <w:rPr>
        <w:lang w:val="ru-RU" w:eastAsia="en-US" w:bidi="ar-SA"/>
      </w:rPr>
    </w:lvl>
    <w:lvl w:ilvl="2" w:tplc="6AD61B0C">
      <w:numFmt w:val="bullet"/>
      <w:lvlText w:val="•"/>
      <w:lvlJc w:val="left"/>
      <w:pPr>
        <w:ind w:left="2199" w:hanging="429"/>
      </w:pPr>
      <w:rPr>
        <w:lang w:val="ru-RU" w:eastAsia="en-US" w:bidi="ar-SA"/>
      </w:rPr>
    </w:lvl>
    <w:lvl w:ilvl="3" w:tplc="E916B3F0">
      <w:numFmt w:val="bullet"/>
      <w:lvlText w:val="•"/>
      <w:lvlJc w:val="left"/>
      <w:pPr>
        <w:ind w:left="3179" w:hanging="429"/>
      </w:pPr>
      <w:rPr>
        <w:lang w:val="ru-RU" w:eastAsia="en-US" w:bidi="ar-SA"/>
      </w:rPr>
    </w:lvl>
    <w:lvl w:ilvl="4" w:tplc="A06CF392">
      <w:numFmt w:val="bullet"/>
      <w:lvlText w:val="•"/>
      <w:lvlJc w:val="left"/>
      <w:pPr>
        <w:ind w:left="4159" w:hanging="429"/>
      </w:pPr>
      <w:rPr>
        <w:lang w:val="ru-RU" w:eastAsia="en-US" w:bidi="ar-SA"/>
      </w:rPr>
    </w:lvl>
    <w:lvl w:ilvl="5" w:tplc="DB528BC6">
      <w:numFmt w:val="bullet"/>
      <w:lvlText w:val="•"/>
      <w:lvlJc w:val="left"/>
      <w:pPr>
        <w:ind w:left="5139" w:hanging="429"/>
      </w:pPr>
      <w:rPr>
        <w:lang w:val="ru-RU" w:eastAsia="en-US" w:bidi="ar-SA"/>
      </w:rPr>
    </w:lvl>
    <w:lvl w:ilvl="6" w:tplc="A8706482">
      <w:numFmt w:val="bullet"/>
      <w:lvlText w:val="•"/>
      <w:lvlJc w:val="left"/>
      <w:pPr>
        <w:ind w:left="6119" w:hanging="429"/>
      </w:pPr>
      <w:rPr>
        <w:lang w:val="ru-RU" w:eastAsia="en-US" w:bidi="ar-SA"/>
      </w:rPr>
    </w:lvl>
    <w:lvl w:ilvl="7" w:tplc="37C281FC">
      <w:numFmt w:val="bullet"/>
      <w:lvlText w:val="•"/>
      <w:lvlJc w:val="left"/>
      <w:pPr>
        <w:ind w:left="7099" w:hanging="429"/>
      </w:pPr>
      <w:rPr>
        <w:lang w:val="ru-RU" w:eastAsia="en-US" w:bidi="ar-SA"/>
      </w:rPr>
    </w:lvl>
    <w:lvl w:ilvl="8" w:tplc="42C046D2">
      <w:numFmt w:val="bullet"/>
      <w:lvlText w:val="•"/>
      <w:lvlJc w:val="left"/>
      <w:pPr>
        <w:ind w:left="8079" w:hanging="429"/>
      </w:pPr>
      <w:rPr>
        <w:lang w:val="ru-RU" w:eastAsia="en-US" w:bidi="ar-SA"/>
      </w:rPr>
    </w:lvl>
  </w:abstractNum>
  <w:abstractNum w:abstractNumId="7">
    <w:nsid w:val="6DAD5692"/>
    <w:multiLevelType w:val="hybridMultilevel"/>
    <w:tmpl w:val="E15404EE"/>
    <w:lvl w:ilvl="0" w:tplc="77B84430">
      <w:numFmt w:val="bullet"/>
      <w:lvlText w:val="-"/>
      <w:lvlJc w:val="left"/>
      <w:pPr>
        <w:ind w:left="2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BA605E">
      <w:numFmt w:val="bullet"/>
      <w:lvlText w:val="•"/>
      <w:lvlJc w:val="left"/>
      <w:pPr>
        <w:ind w:left="1219" w:hanging="221"/>
      </w:pPr>
      <w:rPr>
        <w:lang w:val="ru-RU" w:eastAsia="en-US" w:bidi="ar-SA"/>
      </w:rPr>
    </w:lvl>
    <w:lvl w:ilvl="2" w:tplc="63E4AB6A">
      <w:numFmt w:val="bullet"/>
      <w:lvlText w:val="•"/>
      <w:lvlJc w:val="left"/>
      <w:pPr>
        <w:ind w:left="2199" w:hanging="221"/>
      </w:pPr>
      <w:rPr>
        <w:lang w:val="ru-RU" w:eastAsia="en-US" w:bidi="ar-SA"/>
      </w:rPr>
    </w:lvl>
    <w:lvl w:ilvl="3" w:tplc="9CF4ED42">
      <w:numFmt w:val="bullet"/>
      <w:lvlText w:val="•"/>
      <w:lvlJc w:val="left"/>
      <w:pPr>
        <w:ind w:left="3179" w:hanging="221"/>
      </w:pPr>
      <w:rPr>
        <w:lang w:val="ru-RU" w:eastAsia="en-US" w:bidi="ar-SA"/>
      </w:rPr>
    </w:lvl>
    <w:lvl w:ilvl="4" w:tplc="890AAA56">
      <w:numFmt w:val="bullet"/>
      <w:lvlText w:val="•"/>
      <w:lvlJc w:val="left"/>
      <w:pPr>
        <w:ind w:left="4159" w:hanging="221"/>
      </w:pPr>
      <w:rPr>
        <w:lang w:val="ru-RU" w:eastAsia="en-US" w:bidi="ar-SA"/>
      </w:rPr>
    </w:lvl>
    <w:lvl w:ilvl="5" w:tplc="2B362C24">
      <w:numFmt w:val="bullet"/>
      <w:lvlText w:val="•"/>
      <w:lvlJc w:val="left"/>
      <w:pPr>
        <w:ind w:left="5139" w:hanging="221"/>
      </w:pPr>
      <w:rPr>
        <w:lang w:val="ru-RU" w:eastAsia="en-US" w:bidi="ar-SA"/>
      </w:rPr>
    </w:lvl>
    <w:lvl w:ilvl="6" w:tplc="BA8AE480">
      <w:numFmt w:val="bullet"/>
      <w:lvlText w:val="•"/>
      <w:lvlJc w:val="left"/>
      <w:pPr>
        <w:ind w:left="6119" w:hanging="221"/>
      </w:pPr>
      <w:rPr>
        <w:lang w:val="ru-RU" w:eastAsia="en-US" w:bidi="ar-SA"/>
      </w:rPr>
    </w:lvl>
    <w:lvl w:ilvl="7" w:tplc="9104C396">
      <w:numFmt w:val="bullet"/>
      <w:lvlText w:val="•"/>
      <w:lvlJc w:val="left"/>
      <w:pPr>
        <w:ind w:left="7099" w:hanging="221"/>
      </w:pPr>
      <w:rPr>
        <w:lang w:val="ru-RU" w:eastAsia="en-US" w:bidi="ar-SA"/>
      </w:rPr>
    </w:lvl>
    <w:lvl w:ilvl="8" w:tplc="FE9C5E1E">
      <w:numFmt w:val="bullet"/>
      <w:lvlText w:val="•"/>
      <w:lvlJc w:val="left"/>
      <w:pPr>
        <w:ind w:left="8079" w:hanging="221"/>
      </w:pPr>
      <w:rPr>
        <w:lang w:val="ru-RU" w:eastAsia="en-US" w:bidi="ar-SA"/>
      </w:rPr>
    </w:lvl>
  </w:abstractNum>
  <w:abstractNum w:abstractNumId="8">
    <w:nsid w:val="6F067FA4"/>
    <w:multiLevelType w:val="multilevel"/>
    <w:tmpl w:val="361EAEEA"/>
    <w:lvl w:ilvl="0">
      <w:start w:val="1"/>
      <w:numFmt w:val="decimal"/>
      <w:lvlText w:val="%1."/>
      <w:lvlJc w:val="left"/>
      <w:pPr>
        <w:ind w:left="238" w:hanging="485"/>
      </w:pPr>
      <w:rPr>
        <w:spacing w:val="0"/>
        <w:w w:val="8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85"/>
      </w:pPr>
      <w:rPr>
        <w:spacing w:val="0"/>
        <w:w w:val="9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1" w:hanging="6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9"/>
        <w:szCs w:val="29"/>
        <w:lang w:val="ru-RU" w:eastAsia="en-US" w:bidi="ar-SA"/>
      </w:rPr>
    </w:lvl>
    <w:lvl w:ilvl="3">
      <w:numFmt w:val="bullet"/>
      <w:lvlText w:val="-"/>
      <w:lvlJc w:val="left"/>
      <w:pPr>
        <w:ind w:left="242" w:hanging="167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4">
      <w:numFmt w:val="bullet"/>
      <w:lvlText w:val="•"/>
      <w:lvlJc w:val="left"/>
      <w:pPr>
        <w:ind w:left="3694" w:hanging="1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52" w:hanging="1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09" w:hanging="1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7" w:hanging="1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24" w:hanging="167"/>
      </w:pPr>
      <w:rPr>
        <w:lang w:val="ru-RU" w:eastAsia="en-US" w:bidi="ar-SA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2A"/>
    <w:rsid w:val="00064005"/>
    <w:rsid w:val="00085F2A"/>
    <w:rsid w:val="0010169E"/>
    <w:rsid w:val="00121A3E"/>
    <w:rsid w:val="001D2AC0"/>
    <w:rsid w:val="001E0D3E"/>
    <w:rsid w:val="0023196D"/>
    <w:rsid w:val="002472D6"/>
    <w:rsid w:val="00270E3E"/>
    <w:rsid w:val="002D48DE"/>
    <w:rsid w:val="002D5805"/>
    <w:rsid w:val="002D6E22"/>
    <w:rsid w:val="002D70AF"/>
    <w:rsid w:val="002F2A97"/>
    <w:rsid w:val="00303746"/>
    <w:rsid w:val="003514CF"/>
    <w:rsid w:val="003F7460"/>
    <w:rsid w:val="00414071"/>
    <w:rsid w:val="00443370"/>
    <w:rsid w:val="0054247D"/>
    <w:rsid w:val="00552793"/>
    <w:rsid w:val="005729E1"/>
    <w:rsid w:val="005811EB"/>
    <w:rsid w:val="00592AAB"/>
    <w:rsid w:val="006669BD"/>
    <w:rsid w:val="00685CE8"/>
    <w:rsid w:val="006C0B77"/>
    <w:rsid w:val="006E3753"/>
    <w:rsid w:val="007161A4"/>
    <w:rsid w:val="00742167"/>
    <w:rsid w:val="007D7A2C"/>
    <w:rsid w:val="007F15E9"/>
    <w:rsid w:val="008242FF"/>
    <w:rsid w:val="00827636"/>
    <w:rsid w:val="00833C66"/>
    <w:rsid w:val="00870751"/>
    <w:rsid w:val="008747DE"/>
    <w:rsid w:val="008F00D7"/>
    <w:rsid w:val="00920377"/>
    <w:rsid w:val="00922C48"/>
    <w:rsid w:val="009B20F3"/>
    <w:rsid w:val="009B59C6"/>
    <w:rsid w:val="009C3119"/>
    <w:rsid w:val="00A66C37"/>
    <w:rsid w:val="00B03031"/>
    <w:rsid w:val="00B41BD0"/>
    <w:rsid w:val="00B915B7"/>
    <w:rsid w:val="00BA2AFD"/>
    <w:rsid w:val="00BB4948"/>
    <w:rsid w:val="00BF085F"/>
    <w:rsid w:val="00D04271"/>
    <w:rsid w:val="00D216AA"/>
    <w:rsid w:val="00DA3C53"/>
    <w:rsid w:val="00DD15A6"/>
    <w:rsid w:val="00DD7CE4"/>
    <w:rsid w:val="00DF315A"/>
    <w:rsid w:val="00E41650"/>
    <w:rsid w:val="00E440F8"/>
    <w:rsid w:val="00EA59DF"/>
    <w:rsid w:val="00EE4070"/>
    <w:rsid w:val="00EF06F3"/>
    <w:rsid w:val="00F02687"/>
    <w:rsid w:val="00F12C76"/>
    <w:rsid w:val="00F541C6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5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F2A"/>
    <w:pPr>
      <w:ind w:left="-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85F2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920377"/>
    <w:pPr>
      <w:ind w:left="720"/>
      <w:contextualSpacing/>
    </w:pPr>
  </w:style>
  <w:style w:type="paragraph" w:customStyle="1" w:styleId="ConsPlusTitle">
    <w:name w:val="ConsPlusTitle"/>
    <w:rsid w:val="002D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2D48D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D48D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ConsPlusNormal">
    <w:name w:val="ConsPlusNormal"/>
    <w:rsid w:val="00DD7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8">
    <w:name w:val="No Spacing"/>
    <w:uiPriority w:val="1"/>
    <w:qFormat/>
    <w:rsid w:val="00DD7C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9">
    <w:name w:val="Hyperlink"/>
    <w:basedOn w:val="a0"/>
    <w:uiPriority w:val="99"/>
    <w:semiHidden/>
    <w:unhideWhenUsed/>
    <w:rsid w:val="0030374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02687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0268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27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79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F2A"/>
    <w:pPr>
      <w:ind w:left="-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85F2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920377"/>
    <w:pPr>
      <w:ind w:left="720"/>
      <w:contextualSpacing/>
    </w:pPr>
  </w:style>
  <w:style w:type="paragraph" w:customStyle="1" w:styleId="ConsPlusTitle">
    <w:name w:val="ConsPlusTitle"/>
    <w:rsid w:val="002D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2D48D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D48D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ConsPlusNormal">
    <w:name w:val="ConsPlusNormal"/>
    <w:rsid w:val="00DD7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8">
    <w:name w:val="No Spacing"/>
    <w:uiPriority w:val="1"/>
    <w:qFormat/>
    <w:rsid w:val="00DD7C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9">
    <w:name w:val="Hyperlink"/>
    <w:basedOn w:val="a0"/>
    <w:uiPriority w:val="99"/>
    <w:semiHidden/>
    <w:unhideWhenUsed/>
    <w:rsid w:val="0030374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02687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0268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27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79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4BD7-296A-485E-A2DA-C2B7BCEC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2023-11-09T06:35:00Z</cp:lastPrinted>
  <dcterms:created xsi:type="dcterms:W3CDTF">2023-12-07T08:10:00Z</dcterms:created>
  <dcterms:modified xsi:type="dcterms:W3CDTF">2023-12-07T08:10:00Z</dcterms:modified>
</cp:coreProperties>
</file>