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14D2694E" wp14:editId="671E81B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 </w:t>
            </w:r>
            <w:r w:rsidR="008C4D1C">
              <w:t xml:space="preserve">              </w:t>
            </w:r>
            <w:r w:rsidR="009058F2">
              <w:t xml:space="preserve"> </w:t>
            </w:r>
            <w:r w:rsidRPr="00C615D7">
              <w:t xml:space="preserve">от </w:t>
            </w:r>
            <w:r w:rsidR="008C4D1C">
              <w:t xml:space="preserve">10.03.2022 </w:t>
            </w:r>
            <w:r>
              <w:t xml:space="preserve"> </w:t>
            </w:r>
            <w:r w:rsidRPr="00C615D7">
              <w:t xml:space="preserve">№ </w:t>
            </w:r>
            <w:r w:rsidR="008C4D1C">
              <w:t>421</w:t>
            </w:r>
          </w:p>
          <w:p w:rsidR="00D14EAB" w:rsidRDefault="00D14EAB" w:rsidP="00D14EAB">
            <w:pPr>
              <w:pStyle w:val="a3"/>
              <w:jc w:val="center"/>
            </w:pPr>
            <w:r w:rsidRPr="00C615D7">
              <w:t>г</w:t>
            </w:r>
            <w:r>
              <w:t>.</w:t>
            </w:r>
            <w:r w:rsidRPr="00C615D7">
              <w:t>Кузнецк</w:t>
            </w:r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Default="00FF136E" w:rsidP="00FF13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согласительной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участков, в отношении которых выполняются комплексные кадастровые работы на территории города Кузнецка Пензенской области</w:t>
            </w:r>
            <w:r w:rsidR="0083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кадастровых кварталах 58:31:0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>101268,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58:31:0</w:t>
            </w:r>
            <w:r w:rsidR="00BB38D6">
              <w:rPr>
                <w:rFonts w:ascii="Times New Roman" w:hAnsi="Times New Roman" w:cs="Times New Roman"/>
                <w:sz w:val="28"/>
                <w:szCs w:val="28"/>
              </w:rPr>
              <w:t>203253, 58:31:0402187</w:t>
            </w:r>
          </w:p>
          <w:p w:rsidR="0004799B" w:rsidRPr="00AF1343" w:rsidRDefault="0004799B" w:rsidP="0004799B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0F5EDC" w:rsidRPr="00F96A52" w:rsidTr="00904D0F">
        <w:trPr>
          <w:trHeight w:val="5671"/>
        </w:trPr>
        <w:tc>
          <w:tcPr>
            <w:tcW w:w="10063" w:type="dxa"/>
          </w:tcPr>
          <w:tbl>
            <w:tblPr>
              <w:tblW w:w="9565" w:type="dxa"/>
              <w:tblInd w:w="250" w:type="dxa"/>
              <w:tblLook w:val="0000" w:firstRow="0" w:lastRow="0" w:firstColumn="0" w:lastColumn="0" w:noHBand="0" w:noVBand="0"/>
            </w:tblPr>
            <w:tblGrid>
              <w:gridCol w:w="9565"/>
            </w:tblGrid>
            <w:tr w:rsidR="000F5EDC" w:rsidRPr="003611AA" w:rsidTr="000F5EDC">
              <w:trPr>
                <w:trHeight w:val="5671"/>
              </w:trPr>
              <w:tc>
                <w:tcPr>
                  <w:tcW w:w="9565" w:type="dxa"/>
                </w:tcPr>
                <w:p w:rsidR="000F5EDC" w:rsidRPr="003611AA" w:rsidRDefault="000F5EDC" w:rsidP="00880667">
                  <w:pPr>
                    <w:pStyle w:val="a3"/>
                    <w:spacing w:after="0"/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ab/>
                    <w:t>В соответствии с</w:t>
                  </w:r>
                  <w:r w:rsidR="00661B4C">
                    <w:rPr>
                      <w:sz w:val="28"/>
                      <w:szCs w:val="28"/>
                    </w:rPr>
                    <w:t>о</w:t>
                  </w:r>
                  <w:r w:rsidRPr="003611AA">
                    <w:rPr>
                      <w:sz w:val="28"/>
                      <w:szCs w:val="28"/>
                    </w:rPr>
                    <w:t xml:space="preserve"> ст.42.10 Федерального закона от 24.07.2007 №221-ФЗ «О кадастровой деятельности» (с последующими изменениями) руководствуясь ст.28 Устава города Кузнецка Пензенской области, </w:t>
                  </w:r>
                </w:p>
                <w:p w:rsidR="000F5EDC" w:rsidRPr="003611AA" w:rsidRDefault="000F5EDC" w:rsidP="00880667">
                  <w:pPr>
                    <w:ind w:firstLine="53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11AA">
                    <w:rPr>
                      <w:b/>
                      <w:bCs/>
                      <w:sz w:val="28"/>
                      <w:szCs w:val="28"/>
                    </w:rPr>
                    <w:t>АДМИНИСТРАЦИЯ ГОРОДА КУЗНЕЦКА ПОСТАНОВЛЯЕТ:</w:t>
                  </w:r>
                </w:p>
                <w:p w:rsidR="00BB38D6" w:rsidRDefault="000F5EDC" w:rsidP="00BB38D6">
                  <w:pPr>
                    <w:pStyle w:val="Style1"/>
                    <w:widowControl/>
                    <w:spacing w:line="240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1. </w:t>
                  </w:r>
                  <w:r w:rsidR="00BB38D6">
                    <w:rPr>
                      <w:sz w:val="28"/>
                      <w:szCs w:val="28"/>
                    </w:rPr>
                    <w:t xml:space="preserve">Создать </w:t>
                  </w:r>
                  <w:r w:rsidR="00BB38D6" w:rsidRPr="00F12BC6">
                    <w:rPr>
                      <w:sz w:val="28"/>
                      <w:szCs w:val="28"/>
                    </w:rPr>
                    <w:t>согласительн</w:t>
                  </w:r>
                  <w:r w:rsidR="00BB38D6">
                    <w:rPr>
                      <w:sz w:val="28"/>
                      <w:szCs w:val="28"/>
                    </w:rPr>
                    <w:t>ую</w:t>
                  </w:r>
                  <w:r w:rsidR="00BB38D6" w:rsidRPr="00F12BC6">
                    <w:rPr>
                      <w:sz w:val="28"/>
                      <w:szCs w:val="28"/>
                    </w:rPr>
                    <w:t xml:space="preserve"> комисси</w:t>
                  </w:r>
                  <w:r w:rsidR="00BB38D6">
                    <w:rPr>
                      <w:sz w:val="28"/>
                      <w:szCs w:val="28"/>
                    </w:rPr>
                    <w:t>ю</w:t>
                  </w:r>
                  <w:r w:rsidR="00BB38D6" w:rsidRPr="00F12BC6">
                    <w:rPr>
                      <w:sz w:val="28"/>
                      <w:szCs w:val="28"/>
                    </w:rPr>
                    <w:t xml:space="preserve"> </w:t>
                  </w:r>
                  <w:r w:rsidR="00BB38D6" w:rsidRPr="00335E1D">
                    <w:rPr>
                      <w:sz w:val="28"/>
                      <w:szCs w:val="28"/>
                    </w:rPr>
      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      </w:r>
                  <w:r w:rsidR="00BB38D6">
                    <w:rPr>
                      <w:sz w:val="28"/>
                      <w:szCs w:val="28"/>
                    </w:rPr>
                    <w:t xml:space="preserve"> на территории города Кузнецка Пензенской области, в кадастровых кварталах 58:31:0</w:t>
                  </w:r>
                  <w:r w:rsidR="00833553">
                    <w:rPr>
                      <w:sz w:val="28"/>
                      <w:szCs w:val="28"/>
                    </w:rPr>
                    <w:t>101268</w:t>
                  </w:r>
                  <w:r w:rsidR="00BB38D6">
                    <w:rPr>
                      <w:sz w:val="28"/>
                      <w:szCs w:val="28"/>
                    </w:rPr>
                    <w:t>, 58:31:0</w:t>
                  </w:r>
                  <w:r w:rsidR="00833553">
                    <w:rPr>
                      <w:sz w:val="28"/>
                      <w:szCs w:val="28"/>
                    </w:rPr>
                    <w:t>203253, 58:31:0402187</w:t>
                  </w:r>
                  <w:r w:rsidR="00BB38D6">
                    <w:rPr>
                      <w:sz w:val="28"/>
                      <w:szCs w:val="28"/>
                    </w:rPr>
                    <w:t xml:space="preserve"> (далее – Согласительная комиссия).</w:t>
                  </w:r>
                </w:p>
                <w:p w:rsidR="005842D1" w:rsidRDefault="005842D1" w:rsidP="005842D1">
                  <w:pPr>
                    <w:pStyle w:val="Style1"/>
                    <w:widowControl/>
                    <w:spacing w:line="240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2. Утвердить состав Согласительной комиссии в соответствии с приложением к настоящему постановлению</w:t>
                  </w:r>
                  <w:r w:rsidRPr="00335E1D">
                    <w:rPr>
                      <w:sz w:val="28"/>
                      <w:szCs w:val="28"/>
                    </w:rPr>
                    <w:t>.</w:t>
                  </w:r>
                </w:p>
                <w:p w:rsidR="000F5EDC" w:rsidRPr="003611AA" w:rsidRDefault="000F5EDC" w:rsidP="005875B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8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      </w:r>
                  <w:hyperlink r:id="rId10" w:history="1">
                    <w:r w:rsidRPr="003611AA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www.gorodkuzneck.ru</w:t>
                    </w:r>
                  </w:hyperlink>
                  <w:r w:rsidRPr="003611A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0F5EDC" w:rsidRPr="003611AA" w:rsidRDefault="000F5EDC" w:rsidP="005875B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</w:t>
                  </w:r>
                  <w:r w:rsidR="005842D1">
                    <w:rPr>
                      <w:sz w:val="28"/>
                      <w:szCs w:val="28"/>
                    </w:rPr>
                    <w:t>4</w:t>
                  </w:r>
                  <w:r w:rsidRPr="003611AA">
                    <w:rPr>
                      <w:sz w:val="28"/>
                      <w:szCs w:val="28"/>
                    </w:rPr>
                    <w:t>. Настоящее постановление вступает в силу на следующий день после дня его официального опубликования.</w:t>
                  </w:r>
                </w:p>
                <w:p w:rsidR="000F5EDC" w:rsidRPr="003611AA" w:rsidRDefault="000F5EDC" w:rsidP="005875B3">
                  <w:pPr>
                    <w:pStyle w:val="a3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</w:t>
                  </w:r>
                  <w:r w:rsidR="005842D1">
                    <w:rPr>
                      <w:sz w:val="28"/>
                      <w:szCs w:val="28"/>
                    </w:rPr>
                    <w:t>5</w:t>
                  </w:r>
                  <w:r w:rsidRPr="003611AA">
                    <w:rPr>
                      <w:sz w:val="28"/>
                      <w:szCs w:val="28"/>
                    </w:rPr>
                    <w:t>. Контроль за исполнением настоящего постановления возложить на председателя комитета по управлению имуществом города Кузнецка (Садовников П.Г.).</w:t>
                  </w: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Глава администрации города Кузнецка              </w:t>
                  </w:r>
                  <w:r w:rsidRPr="003611AA">
                    <w:rPr>
                      <w:sz w:val="28"/>
                      <w:szCs w:val="28"/>
                    </w:rPr>
                    <w:tab/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611AA">
                    <w:rPr>
                      <w:sz w:val="28"/>
                      <w:szCs w:val="28"/>
                    </w:rPr>
                    <w:t>С.А.Златогорский</w:t>
                  </w:r>
                </w:p>
                <w:p w:rsidR="000F5EDC" w:rsidRPr="003611AA" w:rsidRDefault="000F5EDC" w:rsidP="005875B3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>Утвержден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0F5EDC" w:rsidRPr="003611AA" w:rsidRDefault="000F5EDC" w:rsidP="005875B3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>города Кузнецка Пензенской области</w:t>
                  </w:r>
                </w:p>
                <w:p w:rsidR="000F5EDC" w:rsidRDefault="000F5EDC" w:rsidP="009F581D">
                  <w:pPr>
                    <w:jc w:val="right"/>
                    <w:rPr>
                      <w:sz w:val="28"/>
                      <w:szCs w:val="28"/>
                    </w:rPr>
                  </w:pPr>
                  <w:r w:rsidRPr="003611AA">
                    <w:rPr>
                      <w:sz w:val="28"/>
                      <w:szCs w:val="28"/>
                    </w:rPr>
                    <w:t xml:space="preserve">                                                                  от </w:t>
                  </w:r>
                  <w:r w:rsidR="009F581D">
                    <w:rPr>
                      <w:sz w:val="28"/>
                      <w:szCs w:val="28"/>
                    </w:rPr>
                    <w:t>10.03.2022</w:t>
                  </w:r>
                  <w:r w:rsidRPr="003611AA">
                    <w:rPr>
                      <w:sz w:val="28"/>
                      <w:szCs w:val="28"/>
                    </w:rPr>
                    <w:t xml:space="preserve"> № </w:t>
                  </w:r>
                  <w:r w:rsidR="009F581D">
                    <w:rPr>
                      <w:sz w:val="28"/>
                      <w:szCs w:val="28"/>
                    </w:rPr>
                    <w:t>421</w:t>
                  </w:r>
                </w:p>
                <w:p w:rsidR="009F581D" w:rsidRPr="003611AA" w:rsidRDefault="009F581D" w:rsidP="009F58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F136E" w:rsidRDefault="00FF136E" w:rsidP="00FF136E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согласительной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по вопросу согласования местоположения границ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земельных участков</w:t>
                  </w:r>
                  <w:bookmarkStart w:id="1" w:name="P32"/>
                  <w:bookmarkEnd w:id="1"/>
                  <w:r w:rsidRPr="00F12BC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F12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которых выполняются комплексные кадастровые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города Кузнецка Пензенской области, в кадастровых кварталах 58:31:0</w:t>
                  </w:r>
                  <w:r w:rsidR="00006C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101268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58:31:0</w:t>
                  </w:r>
                  <w:r w:rsidR="00006C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203253, 58:31:0402187</w:t>
                  </w:r>
                </w:p>
                <w:p w:rsidR="000F5EDC" w:rsidRPr="003611AA" w:rsidRDefault="000F5EDC" w:rsidP="005875B3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D70198" w:rsidRDefault="000F5EDC" w:rsidP="005875B3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Лаптев Сергей Иванович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Глава города Кузнецка Пензенской</w:t>
                  </w:r>
                </w:p>
                <w:p w:rsidR="000F5EDC" w:rsidRPr="003611AA" w:rsidRDefault="00D70198" w:rsidP="005875B3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</w:t>
                  </w:r>
                </w:p>
                <w:p w:rsidR="000F5EDC" w:rsidRPr="003611AA" w:rsidRDefault="000F5EDC" w:rsidP="000F5EDC">
                  <w:pPr>
                    <w:pStyle w:val="ConsPlusNonformat"/>
                    <w:ind w:right="39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Садовников Павел Геннадьевич 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председатель комитета по  управлению имуществом города Кузнецка</w:t>
                  </w: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Абрамова Татьяна Михайловна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главный специалист комитета по  управлению имуществом города Кузнецка (по согласованию)</w:t>
                  </w:r>
                </w:p>
                <w:p w:rsidR="000F5EDC" w:rsidRPr="003611AA" w:rsidRDefault="000F5EDC" w:rsidP="005875B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Абрамова Людмила Николаевна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начальник отдела архитектуры и градостроительства администрации города Кузнецка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Фомичева Наталья Анатольевна 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- заместитель председателя комитета по управлению имуществом города Кузнецка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F5EDC" w:rsidRPr="003611AA" w:rsidRDefault="000F5EDC" w:rsidP="005875B3">
                  <w:pPr>
                    <w:pStyle w:val="ConsPlusNonformat"/>
                    <w:ind w:left="4956" w:hanging="495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представитель </w:t>
                  </w:r>
                  <w:r w:rsidR="00BB3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Министерства</w:t>
                  </w:r>
                  <w:r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государственного имущества Пензенской области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F5EDC" w:rsidRPr="003611AA" w:rsidRDefault="00E7749C" w:rsidP="005875B3">
                  <w:pPr>
                    <w:pStyle w:val="ConsPlusNonformat"/>
                    <w:ind w:left="4956" w:hanging="495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представитель межмуниципального отдела по Кузнецкому, Неверкинскому и Камешкирскому районам Управления Росреестра по Пензенской области (по согласованию)</w:t>
                  </w:r>
                  <w:r w:rsidR="00AB3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F5EDC" w:rsidRPr="003611AA" w:rsidRDefault="00E7749C" w:rsidP="00E7749C">
                  <w:pPr>
                    <w:pStyle w:val="ConsPlusNonformat"/>
                    <w:ind w:left="4956" w:hanging="495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0F5EDC" w:rsidRPr="00361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представитель саморегулируемой организации, членом которой является кадастровый инженер (по согласованию)</w:t>
                  </w:r>
                </w:p>
              </w:tc>
            </w:tr>
          </w:tbl>
          <w:p w:rsidR="000F5EDC" w:rsidRDefault="000F5EDC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A3" w:rsidRDefault="009A41A3" w:rsidP="00C44785">
      <w:r>
        <w:separator/>
      </w:r>
    </w:p>
  </w:endnote>
  <w:endnote w:type="continuationSeparator" w:id="0">
    <w:p w:rsidR="009A41A3" w:rsidRDefault="009A41A3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A3" w:rsidRDefault="009A41A3" w:rsidP="00C44785">
      <w:r>
        <w:separator/>
      </w:r>
    </w:p>
  </w:footnote>
  <w:footnote w:type="continuationSeparator" w:id="0">
    <w:p w:rsidR="009A41A3" w:rsidRDefault="009A41A3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06C8B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4799B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5EDC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DC"/>
    <w:rsid w:val="00121C3F"/>
    <w:rsid w:val="001332B4"/>
    <w:rsid w:val="00134D85"/>
    <w:rsid w:val="001350DB"/>
    <w:rsid w:val="00136C2D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109E"/>
    <w:rsid w:val="001A6DFB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36DF"/>
    <w:rsid w:val="00234444"/>
    <w:rsid w:val="002350BB"/>
    <w:rsid w:val="002356CD"/>
    <w:rsid w:val="00237808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B98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C5BCA"/>
    <w:rsid w:val="002D08DE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6ED1"/>
    <w:rsid w:val="003175D7"/>
    <w:rsid w:val="00320AF5"/>
    <w:rsid w:val="00324993"/>
    <w:rsid w:val="00330562"/>
    <w:rsid w:val="00332F63"/>
    <w:rsid w:val="00333200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02FB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D4A6A"/>
    <w:rsid w:val="003D631F"/>
    <w:rsid w:val="003D7146"/>
    <w:rsid w:val="003E315A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30821"/>
    <w:rsid w:val="00432982"/>
    <w:rsid w:val="004337A9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913D8"/>
    <w:rsid w:val="00492839"/>
    <w:rsid w:val="00493F18"/>
    <w:rsid w:val="004969C5"/>
    <w:rsid w:val="00496E4F"/>
    <w:rsid w:val="004A0224"/>
    <w:rsid w:val="004A0E50"/>
    <w:rsid w:val="004A1335"/>
    <w:rsid w:val="004A2032"/>
    <w:rsid w:val="004A5358"/>
    <w:rsid w:val="004B0C38"/>
    <w:rsid w:val="004B360F"/>
    <w:rsid w:val="004B4B03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1523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7654F"/>
    <w:rsid w:val="005810FB"/>
    <w:rsid w:val="0058217D"/>
    <w:rsid w:val="005821E6"/>
    <w:rsid w:val="005842D1"/>
    <w:rsid w:val="005875A6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D132F"/>
    <w:rsid w:val="005D1528"/>
    <w:rsid w:val="005D2354"/>
    <w:rsid w:val="005D353F"/>
    <w:rsid w:val="005D4472"/>
    <w:rsid w:val="005D61E5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1B4C"/>
    <w:rsid w:val="00662070"/>
    <w:rsid w:val="00665EA0"/>
    <w:rsid w:val="00672E1C"/>
    <w:rsid w:val="00676F27"/>
    <w:rsid w:val="00676F2B"/>
    <w:rsid w:val="00677AE0"/>
    <w:rsid w:val="006811BB"/>
    <w:rsid w:val="006831C0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59F"/>
    <w:rsid w:val="006E7EB2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5286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B61AF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6593"/>
    <w:rsid w:val="00817C7A"/>
    <w:rsid w:val="00821783"/>
    <w:rsid w:val="00821FC6"/>
    <w:rsid w:val="00827672"/>
    <w:rsid w:val="0083052D"/>
    <w:rsid w:val="00833553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0667"/>
    <w:rsid w:val="008837EF"/>
    <w:rsid w:val="00883BC4"/>
    <w:rsid w:val="00884927"/>
    <w:rsid w:val="008924DB"/>
    <w:rsid w:val="00894B86"/>
    <w:rsid w:val="00896220"/>
    <w:rsid w:val="008A1990"/>
    <w:rsid w:val="008A2675"/>
    <w:rsid w:val="008A341F"/>
    <w:rsid w:val="008A4290"/>
    <w:rsid w:val="008C4D1C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58F2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2093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581D"/>
    <w:rsid w:val="009F64EF"/>
    <w:rsid w:val="00A03DB3"/>
    <w:rsid w:val="00A049E8"/>
    <w:rsid w:val="00A05510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6B93"/>
    <w:rsid w:val="00A41560"/>
    <w:rsid w:val="00A425AC"/>
    <w:rsid w:val="00A470C9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32E6"/>
    <w:rsid w:val="00AB656C"/>
    <w:rsid w:val="00AB67E9"/>
    <w:rsid w:val="00AB70C3"/>
    <w:rsid w:val="00AC1AA0"/>
    <w:rsid w:val="00AC436F"/>
    <w:rsid w:val="00AC5D5C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03E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7CDF"/>
    <w:rsid w:val="00BB2F50"/>
    <w:rsid w:val="00BB38D6"/>
    <w:rsid w:val="00BB5C44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378A"/>
    <w:rsid w:val="00C17C59"/>
    <w:rsid w:val="00C220C0"/>
    <w:rsid w:val="00C23BFD"/>
    <w:rsid w:val="00C24450"/>
    <w:rsid w:val="00C300BE"/>
    <w:rsid w:val="00C33623"/>
    <w:rsid w:val="00C370FF"/>
    <w:rsid w:val="00C437E6"/>
    <w:rsid w:val="00C440F0"/>
    <w:rsid w:val="00C44785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6A4"/>
    <w:rsid w:val="00C96E58"/>
    <w:rsid w:val="00CA045D"/>
    <w:rsid w:val="00CA3C14"/>
    <w:rsid w:val="00CA4E3E"/>
    <w:rsid w:val="00CB1627"/>
    <w:rsid w:val="00CB377F"/>
    <w:rsid w:val="00CB3E4C"/>
    <w:rsid w:val="00CC299A"/>
    <w:rsid w:val="00CD2B6F"/>
    <w:rsid w:val="00CD4CF8"/>
    <w:rsid w:val="00CD52CB"/>
    <w:rsid w:val="00CD648D"/>
    <w:rsid w:val="00CD765D"/>
    <w:rsid w:val="00CE2037"/>
    <w:rsid w:val="00CE6049"/>
    <w:rsid w:val="00CE6613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3B8A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5D04"/>
    <w:rsid w:val="00D667BD"/>
    <w:rsid w:val="00D70043"/>
    <w:rsid w:val="00D70198"/>
    <w:rsid w:val="00D71B25"/>
    <w:rsid w:val="00D83251"/>
    <w:rsid w:val="00D91E2B"/>
    <w:rsid w:val="00D91F62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113C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6B13"/>
    <w:rsid w:val="00E7749C"/>
    <w:rsid w:val="00E81E4B"/>
    <w:rsid w:val="00E85259"/>
    <w:rsid w:val="00E86266"/>
    <w:rsid w:val="00E9177C"/>
    <w:rsid w:val="00EB01CF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D5148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1781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F1266"/>
    <w:rsid w:val="00FF136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F5EDC"/>
  </w:style>
  <w:style w:type="paragraph" w:customStyle="1" w:styleId="ConsPlusNonformat">
    <w:name w:val="ConsPlusNonformat"/>
    <w:rsid w:val="000F5E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F5EDC"/>
  </w:style>
  <w:style w:type="paragraph" w:customStyle="1" w:styleId="ConsPlusNonformat">
    <w:name w:val="ConsPlusNonformat"/>
    <w:rsid w:val="000F5E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093F-C1A0-4884-B67E-F0347B1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2021-04-08T11:27:00Z</cp:lastPrinted>
  <dcterms:created xsi:type="dcterms:W3CDTF">2022-02-22T09:50:00Z</dcterms:created>
  <dcterms:modified xsi:type="dcterms:W3CDTF">2022-02-22T09:50:00Z</dcterms:modified>
</cp:coreProperties>
</file>