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9" w:rsidRPr="00D23151" w:rsidRDefault="00EE4469" w:rsidP="00EE4469">
      <w:pPr>
        <w:rPr>
          <w:b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469" w:rsidRPr="00D23151" w:rsidRDefault="00EE4469" w:rsidP="00EE4469">
      <w:pPr>
        <w:spacing w:before="120"/>
        <w:jc w:val="center"/>
        <w:rPr>
          <w:b/>
          <w:spacing w:val="20"/>
          <w:sz w:val="28"/>
          <w:szCs w:val="28"/>
        </w:rPr>
      </w:pPr>
      <w:r w:rsidRPr="00D23151">
        <w:rPr>
          <w:b/>
          <w:spacing w:val="20"/>
          <w:sz w:val="28"/>
          <w:szCs w:val="28"/>
        </w:rPr>
        <w:t>АДМИНИСТРАЦИЯ ГОРОДА КУЗНЕЦКА</w:t>
      </w:r>
    </w:p>
    <w:p w:rsidR="00EE4469" w:rsidRPr="00D23151" w:rsidRDefault="00004877" w:rsidP="00EE446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КУЗНЕЦКЕ</w:t>
      </w:r>
      <w:r w:rsidR="00EE4469" w:rsidRPr="00D23151">
        <w:rPr>
          <w:b/>
          <w:spacing w:val="20"/>
          <w:sz w:val="28"/>
          <w:szCs w:val="28"/>
        </w:rPr>
        <w:t>НСКОЙ ОБЛАСТИ</w:t>
      </w:r>
    </w:p>
    <w:p w:rsidR="00EE4469" w:rsidRPr="00D23151" w:rsidRDefault="00EE4469" w:rsidP="00EE4469">
      <w:pPr>
        <w:jc w:val="center"/>
        <w:rPr>
          <w:b/>
          <w:spacing w:val="20"/>
          <w:sz w:val="28"/>
          <w:szCs w:val="28"/>
        </w:rPr>
      </w:pPr>
    </w:p>
    <w:p w:rsidR="00EE4469" w:rsidRPr="00D23151" w:rsidRDefault="00EE4469" w:rsidP="00EE4469">
      <w:pPr>
        <w:keepNext/>
        <w:jc w:val="center"/>
        <w:outlineLvl w:val="1"/>
        <w:rPr>
          <w:b/>
          <w:bCs/>
          <w:sz w:val="28"/>
          <w:szCs w:val="28"/>
        </w:rPr>
      </w:pPr>
      <w:r w:rsidRPr="00D23151">
        <w:rPr>
          <w:b/>
          <w:bCs/>
          <w:sz w:val="28"/>
          <w:szCs w:val="28"/>
        </w:rPr>
        <w:t>ПОСТАНОВЛЕНИЕ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EE4469" w:rsidRPr="00D23151" w:rsidRDefault="00EE4469" w:rsidP="00EE4469">
      <w:pPr>
        <w:jc w:val="center"/>
        <w:rPr>
          <w:sz w:val="28"/>
          <w:szCs w:val="28"/>
        </w:rPr>
      </w:pPr>
      <w:r w:rsidRPr="00D23151">
        <w:rPr>
          <w:sz w:val="28"/>
          <w:szCs w:val="28"/>
        </w:rPr>
        <w:t xml:space="preserve">от  </w:t>
      </w:r>
      <w:r w:rsidR="00EB5FA0">
        <w:rPr>
          <w:sz w:val="28"/>
          <w:szCs w:val="28"/>
        </w:rPr>
        <w:t xml:space="preserve">14.06.2019 </w:t>
      </w:r>
      <w:r w:rsidRPr="00D23151">
        <w:rPr>
          <w:sz w:val="28"/>
          <w:szCs w:val="28"/>
        </w:rPr>
        <w:t xml:space="preserve">№ </w:t>
      </w:r>
      <w:r w:rsidR="00EB5FA0">
        <w:rPr>
          <w:sz w:val="28"/>
          <w:szCs w:val="28"/>
        </w:rPr>
        <w:t>843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  <w:r w:rsidRPr="00D23151">
        <w:rPr>
          <w:sz w:val="28"/>
          <w:szCs w:val="28"/>
        </w:rPr>
        <w:t>г</w:t>
      </w:r>
      <w:proofErr w:type="gramStart"/>
      <w:r w:rsidRPr="00D23151">
        <w:rPr>
          <w:sz w:val="28"/>
          <w:szCs w:val="28"/>
        </w:rPr>
        <w:t>.К</w:t>
      </w:r>
      <w:proofErr w:type="gramEnd"/>
      <w:r w:rsidRPr="00D23151">
        <w:rPr>
          <w:sz w:val="28"/>
          <w:szCs w:val="28"/>
        </w:rPr>
        <w:t>узнецк</w:t>
      </w:r>
    </w:p>
    <w:p w:rsidR="00EE4469" w:rsidRPr="00D23151" w:rsidRDefault="00EE4469" w:rsidP="00EE4469">
      <w:pPr>
        <w:jc w:val="center"/>
        <w:rPr>
          <w:sz w:val="28"/>
          <w:szCs w:val="28"/>
        </w:rPr>
      </w:pPr>
    </w:p>
    <w:p w:rsidR="00E21FED" w:rsidRPr="00D22EF9" w:rsidRDefault="00E21FED" w:rsidP="00D22EF9">
      <w:pPr>
        <w:pStyle w:val="ConsPlusTitle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EF9">
        <w:rPr>
          <w:rFonts w:ascii="Times New Roman" w:hAnsi="Times New Roman" w:cs="Times New Roman"/>
          <w:bCs/>
          <w:sz w:val="28"/>
          <w:szCs w:val="28"/>
        </w:rPr>
        <w:t xml:space="preserve">Об оценке деятельности контрактных управляющих (контрактных служб) </w:t>
      </w:r>
      <w:r w:rsidR="00D22EF9" w:rsidRPr="00D22EF9">
        <w:rPr>
          <w:rFonts w:ascii="Times New Roman" w:hAnsi="Times New Roman" w:cs="Times New Roman"/>
          <w:bCs/>
          <w:sz w:val="28"/>
          <w:szCs w:val="28"/>
        </w:rPr>
        <w:t xml:space="preserve">муниципальных заказчиков </w:t>
      </w:r>
      <w:r w:rsidRPr="00D22EF9">
        <w:rPr>
          <w:rFonts w:ascii="Times New Roman" w:hAnsi="Times New Roman" w:cs="Times New Roman"/>
          <w:bCs/>
          <w:sz w:val="28"/>
          <w:szCs w:val="28"/>
        </w:rPr>
        <w:t>по показателям эффективности</w:t>
      </w:r>
    </w:p>
    <w:p w:rsidR="00EE4469" w:rsidRPr="00D22EF9" w:rsidRDefault="00EE4469" w:rsidP="00EE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EF9">
        <w:rPr>
          <w:rFonts w:ascii="Times New Roman" w:hAnsi="Times New Roman" w:cs="Times New Roman"/>
          <w:sz w:val="28"/>
          <w:szCs w:val="28"/>
        </w:rPr>
        <w:t>в городе Кузнецке</w:t>
      </w:r>
    </w:p>
    <w:p w:rsidR="00EE4469" w:rsidRPr="00265CA6" w:rsidRDefault="00EE4469" w:rsidP="00EE4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469" w:rsidRPr="00D23151" w:rsidRDefault="00AA0D26" w:rsidP="00E21F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47510">
        <w:rPr>
          <w:bCs/>
          <w:sz w:val="28"/>
          <w:szCs w:val="28"/>
        </w:rPr>
        <w:t>В целях</w:t>
      </w:r>
      <w:r w:rsidR="00E0190A">
        <w:rPr>
          <w:bCs/>
          <w:sz w:val="28"/>
          <w:szCs w:val="28"/>
        </w:rPr>
        <w:t xml:space="preserve"> </w:t>
      </w:r>
      <w:r w:rsidRPr="00A47510">
        <w:rPr>
          <w:bCs/>
          <w:sz w:val="28"/>
          <w:szCs w:val="28"/>
        </w:rPr>
        <w:t>совершенствования системы осуществления закупок товаров</w:t>
      </w:r>
      <w:r>
        <w:rPr>
          <w:bCs/>
          <w:sz w:val="28"/>
          <w:szCs w:val="28"/>
        </w:rPr>
        <w:t>, работ, услуг для обеспечения муниципальных</w:t>
      </w:r>
      <w:r w:rsidRPr="00A47510">
        <w:rPr>
          <w:bCs/>
          <w:sz w:val="28"/>
          <w:szCs w:val="28"/>
        </w:rPr>
        <w:t xml:space="preserve"> нужд </w:t>
      </w:r>
      <w:r>
        <w:rPr>
          <w:bCs/>
          <w:sz w:val="28"/>
          <w:szCs w:val="28"/>
        </w:rPr>
        <w:t>города Кузнецка</w:t>
      </w:r>
      <w:r w:rsidRPr="00A47510">
        <w:rPr>
          <w:bCs/>
          <w:sz w:val="28"/>
          <w:szCs w:val="28"/>
        </w:rPr>
        <w:t xml:space="preserve">, обеспечения открытости и прозрачности осуществления таких закупок, предотвращения коррупции и других злоупотреблений в сфере закупок, повышения качества работы </w:t>
      </w:r>
      <w:r>
        <w:rPr>
          <w:bCs/>
          <w:sz w:val="28"/>
          <w:szCs w:val="28"/>
        </w:rPr>
        <w:t xml:space="preserve">муниципальных </w:t>
      </w:r>
      <w:r w:rsidRPr="00A47510">
        <w:rPr>
          <w:bCs/>
          <w:sz w:val="28"/>
          <w:szCs w:val="28"/>
        </w:rPr>
        <w:t xml:space="preserve"> заказчиков</w:t>
      </w:r>
      <w:r w:rsidR="00EE4469" w:rsidRPr="002D227F">
        <w:rPr>
          <w:sz w:val="28"/>
          <w:szCs w:val="28"/>
        </w:rPr>
        <w:t>,</w:t>
      </w:r>
      <w:r w:rsidR="00E0190A">
        <w:rPr>
          <w:sz w:val="28"/>
          <w:szCs w:val="28"/>
        </w:rPr>
        <w:t xml:space="preserve"> </w:t>
      </w:r>
      <w:r w:rsidR="00D164C9">
        <w:rPr>
          <w:sz w:val="28"/>
          <w:szCs w:val="28"/>
        </w:rPr>
        <w:t>в соответствии с распоряжением Правительства Пензенской области от 29.03.2019 №156-рП «</w:t>
      </w:r>
      <w:r w:rsidR="00D164C9" w:rsidRPr="00A47510">
        <w:rPr>
          <w:bCs/>
          <w:sz w:val="28"/>
          <w:szCs w:val="28"/>
        </w:rPr>
        <w:t>Об оценке деятельности контрактных управляющих (контрактных служб) главных распорядителей средств бюджета Пензенской области по показателям</w:t>
      </w:r>
      <w:proofErr w:type="gramEnd"/>
      <w:r w:rsidR="00D164C9" w:rsidRPr="00A47510">
        <w:rPr>
          <w:bCs/>
          <w:sz w:val="28"/>
          <w:szCs w:val="28"/>
        </w:rPr>
        <w:t xml:space="preserve"> эффективности</w:t>
      </w:r>
      <w:r w:rsidR="00D164C9">
        <w:rPr>
          <w:bCs/>
          <w:sz w:val="28"/>
          <w:szCs w:val="28"/>
        </w:rPr>
        <w:t>»</w:t>
      </w:r>
      <w:proofErr w:type="gramStart"/>
      <w:r w:rsidR="00D164C9">
        <w:rPr>
          <w:bCs/>
          <w:sz w:val="28"/>
          <w:szCs w:val="28"/>
        </w:rPr>
        <w:t>,</w:t>
      </w:r>
      <w:r w:rsidR="00607610">
        <w:rPr>
          <w:sz w:val="28"/>
          <w:szCs w:val="28"/>
        </w:rPr>
        <w:t>р</w:t>
      </w:r>
      <w:proofErr w:type="gramEnd"/>
      <w:r w:rsidR="00607610">
        <w:rPr>
          <w:rFonts w:eastAsiaTheme="minorHAnsi"/>
          <w:sz w:val="28"/>
          <w:szCs w:val="28"/>
          <w:lang w:eastAsia="en-US"/>
        </w:rPr>
        <w:t>ешением Собрания представителей города Кузнецка от 26.12.2013 N 138-72/5</w:t>
      </w:r>
      <w:r w:rsidR="000B7C0A">
        <w:rPr>
          <w:rFonts w:eastAsiaTheme="minorHAnsi"/>
          <w:sz w:val="28"/>
          <w:szCs w:val="28"/>
          <w:lang w:eastAsia="en-US"/>
        </w:rPr>
        <w:t xml:space="preserve"> </w:t>
      </w:r>
      <w:r w:rsidR="00607610">
        <w:rPr>
          <w:rFonts w:eastAsiaTheme="minorHAnsi"/>
          <w:sz w:val="28"/>
          <w:szCs w:val="28"/>
          <w:lang w:eastAsia="en-US"/>
        </w:rPr>
        <w:t>"О закупках товаров, работ, услуг для муниципальных нужд города Кузнецка",</w:t>
      </w:r>
      <w:r w:rsidR="000B7C0A">
        <w:rPr>
          <w:rFonts w:eastAsiaTheme="minorHAnsi"/>
          <w:sz w:val="28"/>
          <w:szCs w:val="28"/>
          <w:lang w:eastAsia="en-US"/>
        </w:rPr>
        <w:t xml:space="preserve"> </w:t>
      </w:r>
      <w:r w:rsidR="00EE4469" w:rsidRPr="00D23151">
        <w:rPr>
          <w:sz w:val="28"/>
          <w:szCs w:val="28"/>
        </w:rPr>
        <w:t xml:space="preserve">руководствуясь ст. 28 Устава города Кузнецка </w:t>
      </w:r>
      <w:r w:rsidR="00004877">
        <w:rPr>
          <w:rFonts w:eastAsiaTheme="minorHAnsi"/>
          <w:sz w:val="28"/>
          <w:szCs w:val="28"/>
          <w:lang w:eastAsia="en-US"/>
        </w:rPr>
        <w:t xml:space="preserve">Пензенской </w:t>
      </w:r>
      <w:r w:rsidR="00EE4469" w:rsidRPr="00D23151">
        <w:rPr>
          <w:sz w:val="28"/>
          <w:szCs w:val="28"/>
        </w:rPr>
        <w:t xml:space="preserve">области, </w:t>
      </w:r>
    </w:p>
    <w:p w:rsidR="00EE4469" w:rsidRPr="00D23151" w:rsidRDefault="00EE4469" w:rsidP="00EE4469">
      <w:pPr>
        <w:rPr>
          <w:sz w:val="28"/>
          <w:szCs w:val="28"/>
        </w:rPr>
      </w:pPr>
    </w:p>
    <w:p w:rsidR="00EE4469" w:rsidRPr="00D23151" w:rsidRDefault="00EE4469" w:rsidP="00EE4469">
      <w:pPr>
        <w:jc w:val="center"/>
        <w:rPr>
          <w:b/>
          <w:sz w:val="28"/>
          <w:szCs w:val="28"/>
        </w:rPr>
      </w:pPr>
      <w:r w:rsidRPr="00D23151">
        <w:rPr>
          <w:b/>
          <w:sz w:val="28"/>
          <w:szCs w:val="28"/>
        </w:rPr>
        <w:t>АДМИНИСТРАЦИЯ ГОРОДА КУЗНЕЦКА ПОСТАНОВЛЯЕТ:</w:t>
      </w:r>
    </w:p>
    <w:p w:rsidR="00404B68" w:rsidRPr="00404B68" w:rsidRDefault="00404B68" w:rsidP="00404B6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B68" w:rsidRPr="00D22EF9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B68">
        <w:rPr>
          <w:rFonts w:ascii="Times New Roman" w:hAnsi="Times New Roman" w:cs="Times New Roman"/>
          <w:sz w:val="28"/>
          <w:szCs w:val="28"/>
        </w:rPr>
        <w:t xml:space="preserve">1. </w:t>
      </w:r>
      <w:r w:rsidRPr="00D22E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2EF9" w:rsidRPr="00D22EF9">
        <w:rPr>
          <w:rFonts w:ascii="Times New Roman" w:hAnsi="Times New Roman" w:cs="Times New Roman"/>
          <w:sz w:val="28"/>
          <w:szCs w:val="28"/>
        </w:rPr>
        <w:t xml:space="preserve">Методику оценки деятельности </w:t>
      </w:r>
      <w:r w:rsidR="00D22EF9" w:rsidRPr="00D22EF9">
        <w:rPr>
          <w:rFonts w:ascii="Times New Roman" w:hAnsi="Times New Roman" w:cs="Times New Roman"/>
          <w:bCs/>
          <w:sz w:val="28"/>
          <w:szCs w:val="28"/>
        </w:rPr>
        <w:t>контрактных управляющих</w:t>
      </w:r>
      <w:r w:rsidR="00D22EF9" w:rsidRPr="00D22EF9">
        <w:rPr>
          <w:rFonts w:ascii="Times New Roman" w:hAnsi="Times New Roman" w:cs="Times New Roman"/>
          <w:sz w:val="28"/>
          <w:szCs w:val="28"/>
        </w:rPr>
        <w:t xml:space="preserve"> (</w:t>
      </w:r>
      <w:r w:rsidR="00D22EF9" w:rsidRPr="00D22EF9">
        <w:rPr>
          <w:rFonts w:ascii="Times New Roman" w:hAnsi="Times New Roman" w:cs="Times New Roman"/>
          <w:bCs/>
          <w:sz w:val="28"/>
          <w:szCs w:val="28"/>
        </w:rPr>
        <w:t>контрактных служб</w:t>
      </w:r>
      <w:r w:rsidR="00D22EF9" w:rsidRPr="00D22EF9">
        <w:rPr>
          <w:rFonts w:ascii="Times New Roman" w:hAnsi="Times New Roman" w:cs="Times New Roman"/>
          <w:sz w:val="28"/>
          <w:szCs w:val="28"/>
        </w:rPr>
        <w:t xml:space="preserve">) </w:t>
      </w:r>
      <w:r w:rsidR="00D22EF9" w:rsidRPr="00D22EF9">
        <w:rPr>
          <w:rFonts w:ascii="Times New Roman" w:hAnsi="Times New Roman" w:cs="Times New Roman"/>
          <w:bCs/>
          <w:sz w:val="28"/>
          <w:szCs w:val="28"/>
        </w:rPr>
        <w:t xml:space="preserve">муниципальных заказчиков </w:t>
      </w:r>
      <w:r w:rsidR="00D22EF9" w:rsidRPr="00D22EF9">
        <w:rPr>
          <w:rFonts w:ascii="Times New Roman" w:hAnsi="Times New Roman" w:cs="Times New Roman"/>
          <w:sz w:val="28"/>
          <w:szCs w:val="28"/>
        </w:rPr>
        <w:t>города Кузнецка по показателям эффективности</w:t>
      </w:r>
      <w:r w:rsidRPr="00D22E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04877" w:rsidRPr="00F06BD3" w:rsidRDefault="005F3589" w:rsidP="0000487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877" w:rsidRPr="00F06BD3">
        <w:rPr>
          <w:sz w:val="28"/>
          <w:szCs w:val="28"/>
        </w:rPr>
        <w:t xml:space="preserve">. </w:t>
      </w:r>
      <w:r w:rsidR="00004877">
        <w:rPr>
          <w:sz w:val="28"/>
          <w:szCs w:val="28"/>
        </w:rPr>
        <w:t>Н</w:t>
      </w:r>
      <w:r w:rsidR="00004877" w:rsidRPr="00F06BD3">
        <w:rPr>
          <w:sz w:val="28"/>
          <w:szCs w:val="28"/>
        </w:rPr>
        <w:t xml:space="preserve">астоящее постановление </w:t>
      </w:r>
      <w:r w:rsidR="00004877">
        <w:rPr>
          <w:sz w:val="28"/>
          <w:szCs w:val="28"/>
        </w:rPr>
        <w:t xml:space="preserve">разместить </w:t>
      </w:r>
      <w:r w:rsidR="00004877" w:rsidRPr="00F06BD3">
        <w:rPr>
          <w:sz w:val="28"/>
          <w:szCs w:val="28"/>
        </w:rPr>
        <w:t xml:space="preserve">на официальном сайте администрации города Кузнецка в </w:t>
      </w:r>
      <w:r w:rsidR="00D56F83">
        <w:rPr>
          <w:sz w:val="28"/>
          <w:szCs w:val="28"/>
        </w:rPr>
        <w:t>информационно</w:t>
      </w:r>
      <w:r w:rsidR="00004877" w:rsidRPr="00F06BD3">
        <w:rPr>
          <w:sz w:val="28"/>
          <w:szCs w:val="28"/>
        </w:rPr>
        <w:t xml:space="preserve">-телекоммуникационной сети Интернет по адресу: </w:t>
      </w:r>
      <w:hyperlink r:id="rId7" w:history="1">
        <w:r w:rsidR="00004877" w:rsidRPr="00F06BD3">
          <w:rPr>
            <w:rStyle w:val="a3"/>
            <w:sz w:val="28"/>
            <w:szCs w:val="28"/>
          </w:rPr>
          <w:t>www.gorodkuzneck.ru</w:t>
        </w:r>
      </w:hyperlink>
      <w:r w:rsidR="00004877" w:rsidRPr="00F06BD3">
        <w:rPr>
          <w:sz w:val="28"/>
          <w:szCs w:val="28"/>
        </w:rPr>
        <w:t>.</w:t>
      </w:r>
    </w:p>
    <w:p w:rsidR="00004877" w:rsidRPr="002D227F" w:rsidRDefault="005F3589" w:rsidP="00004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877" w:rsidRPr="002D227F">
        <w:rPr>
          <w:sz w:val="28"/>
          <w:szCs w:val="28"/>
        </w:rPr>
        <w:t xml:space="preserve">. </w:t>
      </w:r>
      <w:r w:rsidR="00004877" w:rsidRPr="00BC53CA">
        <w:rPr>
          <w:sz w:val="28"/>
          <w:szCs w:val="28"/>
        </w:rPr>
        <w:t xml:space="preserve">Контроль за </w:t>
      </w:r>
      <w:r w:rsidR="00004877">
        <w:rPr>
          <w:sz w:val="28"/>
          <w:szCs w:val="28"/>
        </w:rPr>
        <w:t xml:space="preserve">исполнением </w:t>
      </w:r>
      <w:r w:rsidR="00004877" w:rsidRPr="00BC53CA">
        <w:rPr>
          <w:sz w:val="28"/>
          <w:szCs w:val="28"/>
        </w:rPr>
        <w:t xml:space="preserve">настоящего постановления возложить на первого заместителя главы администрации города Кузнецка </w:t>
      </w:r>
      <w:proofErr w:type="gramStart"/>
      <w:r w:rsidR="00004877" w:rsidRPr="00BC53CA">
        <w:rPr>
          <w:sz w:val="28"/>
          <w:szCs w:val="28"/>
        </w:rPr>
        <w:t>Трошина</w:t>
      </w:r>
      <w:proofErr w:type="gramEnd"/>
      <w:r w:rsidR="00004877" w:rsidRPr="00BC53CA">
        <w:rPr>
          <w:sz w:val="28"/>
          <w:szCs w:val="28"/>
        </w:rPr>
        <w:t xml:space="preserve"> В.Е.</w:t>
      </w:r>
    </w:p>
    <w:p w:rsidR="00404B68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Default="00004877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483" w:rsidRDefault="00844483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Pr="00BC53CA" w:rsidRDefault="00004877" w:rsidP="000048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53C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B7C0A">
        <w:rPr>
          <w:rFonts w:ascii="Times New Roman" w:hAnsi="Times New Roman" w:cs="Times New Roman"/>
          <w:sz w:val="28"/>
          <w:szCs w:val="28"/>
        </w:rPr>
        <w:t xml:space="preserve"> </w:t>
      </w:r>
      <w:r w:rsidRPr="00BC53CA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387EF3" w:rsidRDefault="00387EF3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877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4877" w:rsidRPr="0078327C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  <w:r w:rsidR="005D7828">
        <w:rPr>
          <w:rFonts w:ascii="Times New Roman" w:hAnsi="Times New Roman" w:cs="Times New Roman"/>
          <w:sz w:val="28"/>
          <w:szCs w:val="28"/>
        </w:rPr>
        <w:t>а</w:t>
      </w:r>
    </w:p>
    <w:p w:rsidR="00004877" w:rsidRPr="0078327C" w:rsidRDefault="00004877" w:rsidP="00004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04877" w:rsidRPr="0078327C" w:rsidRDefault="00004877" w:rsidP="0000487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</w:p>
    <w:p w:rsidR="00EB5FA0" w:rsidRPr="00D23151" w:rsidRDefault="00EB5FA0" w:rsidP="00EB5FA0">
      <w:pPr>
        <w:jc w:val="right"/>
        <w:rPr>
          <w:sz w:val="28"/>
          <w:szCs w:val="28"/>
        </w:rPr>
      </w:pPr>
      <w:r w:rsidRPr="00D2315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4.06.2019 </w:t>
      </w:r>
      <w:r w:rsidRPr="00D23151">
        <w:rPr>
          <w:sz w:val="28"/>
          <w:szCs w:val="28"/>
        </w:rPr>
        <w:t xml:space="preserve">№ </w:t>
      </w:r>
      <w:r>
        <w:rPr>
          <w:sz w:val="28"/>
          <w:szCs w:val="28"/>
        </w:rPr>
        <w:t>843</w:t>
      </w:r>
    </w:p>
    <w:p w:rsidR="00404B68" w:rsidRPr="00404B68" w:rsidRDefault="00404B68" w:rsidP="00404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877" w:rsidRDefault="00004877" w:rsidP="00404B68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5D7828" w:rsidRPr="00BE6A8B" w:rsidRDefault="005D7828" w:rsidP="005D7828">
      <w:pPr>
        <w:rPr>
          <w:sz w:val="28"/>
          <w:szCs w:val="28"/>
        </w:rPr>
      </w:pPr>
    </w:p>
    <w:p w:rsidR="005D7828" w:rsidRPr="005E0BB6" w:rsidRDefault="005D7828" w:rsidP="005D7828">
      <w:pPr>
        <w:spacing w:line="228" w:lineRule="auto"/>
        <w:jc w:val="center"/>
        <w:rPr>
          <w:sz w:val="28"/>
          <w:szCs w:val="28"/>
        </w:rPr>
      </w:pPr>
      <w:r w:rsidRPr="005E0BB6">
        <w:rPr>
          <w:b/>
          <w:sz w:val="28"/>
          <w:szCs w:val="28"/>
        </w:rPr>
        <w:t>МЕТОДИКА</w:t>
      </w:r>
    </w:p>
    <w:p w:rsidR="005D7828" w:rsidRPr="00D22EF9" w:rsidRDefault="005D7828" w:rsidP="005D7828">
      <w:pPr>
        <w:spacing w:line="228" w:lineRule="auto"/>
        <w:jc w:val="center"/>
        <w:rPr>
          <w:b/>
          <w:sz w:val="28"/>
          <w:szCs w:val="28"/>
        </w:rPr>
      </w:pPr>
      <w:r w:rsidRPr="00D22EF9">
        <w:rPr>
          <w:b/>
          <w:sz w:val="28"/>
          <w:szCs w:val="28"/>
        </w:rPr>
        <w:t xml:space="preserve">оценки деятельности </w:t>
      </w:r>
      <w:r w:rsidRPr="00D22EF9">
        <w:rPr>
          <w:b/>
          <w:bCs/>
          <w:sz w:val="28"/>
          <w:szCs w:val="28"/>
        </w:rPr>
        <w:t>контрактных управляющих</w:t>
      </w:r>
      <w:r w:rsidRPr="00D22EF9">
        <w:rPr>
          <w:b/>
          <w:sz w:val="28"/>
          <w:szCs w:val="28"/>
        </w:rPr>
        <w:t xml:space="preserve"> (</w:t>
      </w:r>
      <w:r w:rsidRPr="00D22EF9">
        <w:rPr>
          <w:b/>
          <w:bCs/>
          <w:sz w:val="28"/>
          <w:szCs w:val="28"/>
        </w:rPr>
        <w:t>контрактных служб</w:t>
      </w:r>
      <w:r w:rsidRPr="00D22EF9">
        <w:rPr>
          <w:b/>
          <w:sz w:val="28"/>
          <w:szCs w:val="28"/>
        </w:rPr>
        <w:t xml:space="preserve">) </w:t>
      </w:r>
      <w:r w:rsidR="00D22EF9" w:rsidRPr="00D22EF9">
        <w:rPr>
          <w:b/>
          <w:bCs/>
          <w:sz w:val="28"/>
          <w:szCs w:val="28"/>
        </w:rPr>
        <w:t xml:space="preserve">муниципальных заказчиков </w:t>
      </w:r>
      <w:r w:rsidRPr="00D22EF9">
        <w:rPr>
          <w:b/>
          <w:sz w:val="28"/>
          <w:szCs w:val="28"/>
        </w:rPr>
        <w:t xml:space="preserve">города Кузнецка </w:t>
      </w:r>
      <w:r w:rsidRPr="00D22EF9">
        <w:rPr>
          <w:b/>
          <w:sz w:val="28"/>
          <w:szCs w:val="28"/>
        </w:rPr>
        <w:br/>
        <w:t>по показателям эффективности</w:t>
      </w:r>
    </w:p>
    <w:p w:rsidR="005D7828" w:rsidRDefault="005D7828" w:rsidP="005D7828">
      <w:pPr>
        <w:spacing w:line="228" w:lineRule="auto"/>
        <w:jc w:val="center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1. Деятельность </w:t>
      </w:r>
      <w:r w:rsidRPr="00844483">
        <w:rPr>
          <w:bCs/>
          <w:sz w:val="28"/>
          <w:szCs w:val="28"/>
        </w:rPr>
        <w:t>контрактных управляющих</w:t>
      </w:r>
      <w:r w:rsidRPr="00844483">
        <w:rPr>
          <w:sz w:val="28"/>
          <w:szCs w:val="28"/>
        </w:rPr>
        <w:t xml:space="preserve"> (</w:t>
      </w:r>
      <w:r w:rsidRPr="00844483">
        <w:rPr>
          <w:bCs/>
          <w:sz w:val="28"/>
          <w:szCs w:val="28"/>
        </w:rPr>
        <w:t>контрактных служб</w:t>
      </w:r>
      <w:r w:rsidRPr="00844483">
        <w:rPr>
          <w:sz w:val="28"/>
          <w:szCs w:val="28"/>
        </w:rPr>
        <w:t xml:space="preserve">) </w:t>
      </w:r>
      <w:r w:rsidR="00787268" w:rsidRPr="00844483">
        <w:rPr>
          <w:bCs/>
          <w:sz w:val="28"/>
          <w:szCs w:val="28"/>
        </w:rPr>
        <w:t>муниципальных заказчиков</w:t>
      </w:r>
      <w:r w:rsidR="00E0190A">
        <w:rPr>
          <w:bCs/>
          <w:sz w:val="28"/>
          <w:szCs w:val="28"/>
        </w:rPr>
        <w:t xml:space="preserve"> </w:t>
      </w:r>
      <w:r w:rsidR="00AA0D26" w:rsidRPr="00844483">
        <w:rPr>
          <w:bCs/>
          <w:sz w:val="28"/>
          <w:szCs w:val="28"/>
        </w:rPr>
        <w:t xml:space="preserve">города Кузнецка </w:t>
      </w:r>
      <w:r w:rsidRPr="00844483">
        <w:rPr>
          <w:sz w:val="28"/>
          <w:szCs w:val="28"/>
        </w:rPr>
        <w:t xml:space="preserve">оценивается </w:t>
      </w:r>
      <w:r w:rsidR="0018655C" w:rsidRPr="00844483">
        <w:rPr>
          <w:bCs/>
          <w:sz w:val="28"/>
          <w:szCs w:val="28"/>
        </w:rPr>
        <w:t>сектором муниципального заказа</w:t>
      </w:r>
      <w:r w:rsidR="0018655C" w:rsidRPr="00844483">
        <w:rPr>
          <w:sz w:val="28"/>
          <w:szCs w:val="28"/>
        </w:rPr>
        <w:t xml:space="preserve"> администрации города Кузнецка </w:t>
      </w:r>
      <w:r w:rsidRPr="00844483">
        <w:rPr>
          <w:sz w:val="28"/>
          <w:szCs w:val="28"/>
        </w:rPr>
        <w:t xml:space="preserve">(далее - </w:t>
      </w:r>
      <w:r w:rsidR="0018655C" w:rsidRPr="00844483">
        <w:rPr>
          <w:bCs/>
          <w:sz w:val="28"/>
          <w:szCs w:val="28"/>
        </w:rPr>
        <w:t>сектор муниципального заказа</w:t>
      </w:r>
      <w:r w:rsidRPr="00844483">
        <w:rPr>
          <w:sz w:val="28"/>
          <w:szCs w:val="28"/>
        </w:rPr>
        <w:t>)  по показателям эффективности (далее - показатели).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2. Понятия и термины используются в настоящей Методике в значениях, определенных Федеральным законом от 5 апреля 2013 г.№ 44-ФЗ </w:t>
      </w:r>
      <w:r w:rsidRPr="00844483">
        <w:rPr>
          <w:sz w:val="28"/>
          <w:szCs w:val="28"/>
        </w:rPr>
        <w:br/>
        <w:t xml:space="preserve">"О контрактной системе в сфере закупок товаров, работ, услуг для обеспечения </w:t>
      </w:r>
      <w:r w:rsidR="00045769" w:rsidRPr="00844483">
        <w:rPr>
          <w:sz w:val="28"/>
          <w:szCs w:val="28"/>
        </w:rPr>
        <w:t>государственных</w:t>
      </w:r>
      <w:r w:rsidRPr="00844483">
        <w:rPr>
          <w:sz w:val="28"/>
          <w:szCs w:val="28"/>
        </w:rPr>
        <w:t xml:space="preserve"> и муниципальных нужд" (с последующими изменениями).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3. Оценка деятельности контрактных управляющих (контрактных служб) осуществляется в целях: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1)применения мер материального и нематериального стимулирования</w:t>
      </w:r>
      <w:r w:rsidRPr="00844483">
        <w:rPr>
          <w:bCs/>
          <w:sz w:val="28"/>
          <w:szCs w:val="28"/>
        </w:rPr>
        <w:t xml:space="preserve"> контрактных управляющих</w:t>
      </w:r>
      <w:r w:rsidRPr="00844483">
        <w:rPr>
          <w:sz w:val="28"/>
          <w:szCs w:val="28"/>
        </w:rPr>
        <w:t xml:space="preserve">и специалистов </w:t>
      </w:r>
      <w:r w:rsidRPr="00844483">
        <w:rPr>
          <w:bCs/>
          <w:sz w:val="28"/>
          <w:szCs w:val="28"/>
        </w:rPr>
        <w:t xml:space="preserve">контрактных служб по решению </w:t>
      </w:r>
      <w:r w:rsidR="00672C98" w:rsidRPr="00844483">
        <w:rPr>
          <w:bCs/>
          <w:sz w:val="28"/>
          <w:szCs w:val="28"/>
        </w:rPr>
        <w:t xml:space="preserve">их </w:t>
      </w:r>
      <w:r w:rsidRPr="00844483">
        <w:rPr>
          <w:bCs/>
          <w:sz w:val="28"/>
          <w:szCs w:val="28"/>
        </w:rPr>
        <w:t>руководителей</w:t>
      </w:r>
      <w:r w:rsidRPr="00844483">
        <w:rPr>
          <w:sz w:val="28"/>
          <w:szCs w:val="28"/>
        </w:rPr>
        <w:t>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2)учета уровня квалификации</w:t>
      </w:r>
      <w:r w:rsidR="009A74D5">
        <w:rPr>
          <w:sz w:val="28"/>
          <w:szCs w:val="28"/>
        </w:rPr>
        <w:t xml:space="preserve"> </w:t>
      </w:r>
      <w:r w:rsidRPr="00844483">
        <w:rPr>
          <w:bCs/>
          <w:sz w:val="28"/>
          <w:szCs w:val="28"/>
        </w:rPr>
        <w:t>контрактных управляющих</w:t>
      </w:r>
      <w:r w:rsidRPr="00844483">
        <w:rPr>
          <w:sz w:val="28"/>
          <w:szCs w:val="28"/>
        </w:rPr>
        <w:t xml:space="preserve"> и специалистов </w:t>
      </w:r>
      <w:r w:rsidRPr="00844483">
        <w:rPr>
          <w:bCs/>
          <w:sz w:val="28"/>
          <w:szCs w:val="28"/>
        </w:rPr>
        <w:t>контрактных служб</w:t>
      </w:r>
      <w:r w:rsidRPr="00844483">
        <w:rPr>
          <w:sz w:val="28"/>
          <w:szCs w:val="28"/>
        </w:rPr>
        <w:t xml:space="preserve">, в том числе входящих в состав комиссий </w:t>
      </w:r>
      <w:r w:rsidRPr="00844483">
        <w:rPr>
          <w:sz w:val="28"/>
          <w:szCs w:val="28"/>
        </w:rPr>
        <w:br/>
        <w:t xml:space="preserve">по определению поставщиков (подрядчиков, исполнителей), для обеспечения </w:t>
      </w:r>
      <w:r w:rsidR="00672C98" w:rsidRPr="00844483">
        <w:rPr>
          <w:sz w:val="28"/>
          <w:szCs w:val="28"/>
        </w:rPr>
        <w:t>муниципальных нужд города Кузнецка</w:t>
      </w:r>
      <w:r w:rsidRPr="00844483">
        <w:rPr>
          <w:sz w:val="28"/>
          <w:szCs w:val="28"/>
        </w:rPr>
        <w:t>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3)совершенствования механизмов деятельности по осуществлению закупок для обеспечения </w:t>
      </w:r>
      <w:r w:rsidR="00045769" w:rsidRPr="00844483">
        <w:rPr>
          <w:sz w:val="28"/>
          <w:szCs w:val="28"/>
        </w:rPr>
        <w:t>муниципальных</w:t>
      </w:r>
      <w:r w:rsidRPr="00844483">
        <w:rPr>
          <w:sz w:val="28"/>
          <w:szCs w:val="28"/>
        </w:rPr>
        <w:t xml:space="preserve"> нужд </w:t>
      </w:r>
      <w:r w:rsidR="00533FB8" w:rsidRPr="00844483">
        <w:rPr>
          <w:sz w:val="28"/>
          <w:szCs w:val="28"/>
        </w:rPr>
        <w:t xml:space="preserve">города Кузнецка </w:t>
      </w:r>
      <w:r w:rsidRPr="00844483">
        <w:rPr>
          <w:sz w:val="28"/>
          <w:szCs w:val="28"/>
        </w:rPr>
        <w:t>Пензенской области и работы контрактных управляющих (контрактных служб) и комиссий по определению поставщи</w:t>
      </w:r>
      <w:r w:rsidR="00844483">
        <w:rPr>
          <w:sz w:val="28"/>
          <w:szCs w:val="28"/>
        </w:rPr>
        <w:t>ков (подрядчиков, исполнителей).</w:t>
      </w:r>
    </w:p>
    <w:p w:rsidR="005D7828" w:rsidRPr="00844483" w:rsidRDefault="00844483" w:rsidP="00844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7828" w:rsidRPr="0084448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5D7828" w:rsidRPr="00844483">
        <w:rPr>
          <w:sz w:val="28"/>
          <w:szCs w:val="28"/>
        </w:rPr>
        <w:t>ценке подлежат следующие</w:t>
      </w:r>
      <w:r w:rsidR="00A1038E">
        <w:rPr>
          <w:sz w:val="28"/>
          <w:szCs w:val="28"/>
        </w:rPr>
        <w:t xml:space="preserve"> </w:t>
      </w:r>
      <w:r w:rsidR="005D7828" w:rsidRPr="00844483">
        <w:rPr>
          <w:sz w:val="28"/>
          <w:szCs w:val="28"/>
        </w:rPr>
        <w:t>этапы</w:t>
      </w:r>
      <w:r w:rsidR="00A1038E">
        <w:rPr>
          <w:sz w:val="28"/>
          <w:szCs w:val="28"/>
        </w:rPr>
        <w:t xml:space="preserve"> </w:t>
      </w:r>
      <w:r w:rsidR="005D7828" w:rsidRPr="00844483">
        <w:rPr>
          <w:sz w:val="28"/>
          <w:szCs w:val="28"/>
        </w:rPr>
        <w:t xml:space="preserve">деятельности по осуществлению закупок для обеспечения </w:t>
      </w:r>
      <w:r w:rsidR="00045769" w:rsidRPr="00844483">
        <w:rPr>
          <w:sz w:val="28"/>
          <w:szCs w:val="28"/>
        </w:rPr>
        <w:t>муниципальных</w:t>
      </w:r>
      <w:r w:rsidR="005D7828" w:rsidRPr="00844483">
        <w:rPr>
          <w:sz w:val="28"/>
          <w:szCs w:val="28"/>
        </w:rPr>
        <w:t xml:space="preserve"> нужд </w:t>
      </w:r>
      <w:r w:rsidR="00533FB8" w:rsidRPr="00844483">
        <w:rPr>
          <w:sz w:val="28"/>
          <w:szCs w:val="28"/>
        </w:rPr>
        <w:t>города Кузнецка</w:t>
      </w:r>
      <w:r w:rsidR="005D7828" w:rsidRPr="00844483">
        <w:rPr>
          <w:sz w:val="28"/>
          <w:szCs w:val="28"/>
        </w:rPr>
        <w:t xml:space="preserve"> (далее - этапы закупочной деятельности), требующие особого внимания со стороны контрактных управляющих (контрактных служб):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1)планирование закупок;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2) определение поставщика (подрядчика, исполнителя);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3) исполнение </w:t>
      </w:r>
      <w:r w:rsidR="00045769" w:rsidRPr="00844483">
        <w:rPr>
          <w:sz w:val="28"/>
          <w:szCs w:val="28"/>
        </w:rPr>
        <w:t>муниципальных</w:t>
      </w:r>
      <w:r w:rsidRPr="00844483">
        <w:rPr>
          <w:sz w:val="28"/>
          <w:szCs w:val="28"/>
        </w:rPr>
        <w:t xml:space="preserve"> контрактов;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4</w:t>
      </w:r>
      <w:r w:rsidRPr="000B7C0A">
        <w:rPr>
          <w:sz w:val="28"/>
          <w:szCs w:val="28"/>
        </w:rPr>
        <w:t>) соблюдение принципа профессионализма</w:t>
      </w:r>
      <w:r w:rsidRPr="00844483">
        <w:rPr>
          <w:sz w:val="28"/>
          <w:szCs w:val="28"/>
        </w:rPr>
        <w:t xml:space="preserve"> заказчика</w:t>
      </w:r>
      <w:r w:rsidR="00094F29">
        <w:rPr>
          <w:sz w:val="28"/>
          <w:szCs w:val="28"/>
        </w:rPr>
        <w:t>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Каждый этап</w:t>
      </w:r>
      <w:r w:rsidR="00094F29">
        <w:rPr>
          <w:sz w:val="28"/>
          <w:szCs w:val="28"/>
        </w:rPr>
        <w:t xml:space="preserve"> </w:t>
      </w:r>
      <w:r w:rsidRPr="00844483">
        <w:rPr>
          <w:sz w:val="28"/>
          <w:szCs w:val="28"/>
        </w:rPr>
        <w:t xml:space="preserve">закупочной деятельности оценивается по одному или нескольким показателям, имеющим соответствующие значения его достижения и коэффициент значимости. 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lastRenderedPageBreak/>
        <w:t xml:space="preserve">Оцениваемые этапы закупочной деятельности (соответствующие им показатели) корректируются </w:t>
      </w:r>
      <w:r w:rsidR="003D2153" w:rsidRPr="00844483">
        <w:rPr>
          <w:bCs/>
          <w:sz w:val="28"/>
          <w:szCs w:val="28"/>
        </w:rPr>
        <w:t>сектором муниципального заказа</w:t>
      </w:r>
      <w:r w:rsidRPr="00844483">
        <w:rPr>
          <w:sz w:val="28"/>
          <w:szCs w:val="28"/>
        </w:rPr>
        <w:t xml:space="preserve"> при необходимости.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5. По результатам оценки </w:t>
      </w:r>
      <w:r w:rsidR="003D2153" w:rsidRPr="00844483">
        <w:rPr>
          <w:bCs/>
          <w:sz w:val="28"/>
          <w:szCs w:val="28"/>
        </w:rPr>
        <w:t>сектор муниципального заказа</w:t>
      </w:r>
      <w:r w:rsidRPr="00844483">
        <w:rPr>
          <w:sz w:val="28"/>
          <w:szCs w:val="28"/>
        </w:rPr>
        <w:t xml:space="preserve"> составляет Рейтинг контрактных управляющих (контрактных служб) (далее - рейтинг).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6. Источниками сведений о реализации контрактными управляющими (контрактными службами) соответствующих этапов</w:t>
      </w:r>
      <w:r w:rsidR="00F10CBC">
        <w:rPr>
          <w:sz w:val="28"/>
          <w:szCs w:val="28"/>
        </w:rPr>
        <w:t xml:space="preserve"> </w:t>
      </w:r>
      <w:r w:rsidRPr="00844483">
        <w:rPr>
          <w:sz w:val="28"/>
          <w:szCs w:val="28"/>
        </w:rPr>
        <w:t>закупочной деятельности и достижения показателей являются:</w:t>
      </w:r>
    </w:p>
    <w:p w:rsidR="005D7828" w:rsidRPr="000B7C0A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>1)информация,  содержащаяся в единой информационной систем</w:t>
      </w:r>
      <w:r w:rsidR="00E43F54" w:rsidRPr="000B7C0A">
        <w:rPr>
          <w:sz w:val="28"/>
          <w:szCs w:val="28"/>
        </w:rPr>
        <w:t>е</w:t>
      </w:r>
      <w:r w:rsidRPr="000B7C0A">
        <w:rPr>
          <w:sz w:val="28"/>
          <w:szCs w:val="28"/>
        </w:rPr>
        <w:t xml:space="preserve"> в сфере закупок; </w:t>
      </w:r>
    </w:p>
    <w:p w:rsidR="005D7828" w:rsidRPr="000B7C0A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 xml:space="preserve">2)информация,  представляемая </w:t>
      </w:r>
      <w:r w:rsidR="003D2153" w:rsidRPr="000B7C0A">
        <w:rPr>
          <w:sz w:val="28"/>
          <w:szCs w:val="28"/>
        </w:rPr>
        <w:t xml:space="preserve">муниципальными заказчиками </w:t>
      </w:r>
      <w:r w:rsidRPr="000B7C0A">
        <w:rPr>
          <w:sz w:val="28"/>
          <w:szCs w:val="28"/>
        </w:rPr>
        <w:t>по итогам отчетных периодов для расчета Рейтинга эффективности и прозрачности закупочных систем регионов Российской Федерации и Национального рейтинга прозрачности закупок;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 xml:space="preserve">3) аналитическая информация </w:t>
      </w:r>
      <w:r w:rsidR="001846E3" w:rsidRPr="000B7C0A">
        <w:rPr>
          <w:bCs/>
          <w:sz w:val="28"/>
          <w:szCs w:val="28"/>
        </w:rPr>
        <w:t>сектор</w:t>
      </w:r>
      <w:r w:rsidR="001454F1" w:rsidRPr="000B7C0A">
        <w:rPr>
          <w:bCs/>
          <w:sz w:val="28"/>
          <w:szCs w:val="28"/>
        </w:rPr>
        <w:t>а</w:t>
      </w:r>
      <w:r w:rsidR="001846E3" w:rsidRPr="000B7C0A">
        <w:rPr>
          <w:bCs/>
          <w:sz w:val="28"/>
          <w:szCs w:val="28"/>
        </w:rPr>
        <w:t xml:space="preserve"> муниципального заказа</w:t>
      </w:r>
      <w:r w:rsidRPr="000B7C0A">
        <w:rPr>
          <w:sz w:val="28"/>
          <w:szCs w:val="28"/>
        </w:rPr>
        <w:t>, составленная по результатам</w:t>
      </w:r>
      <w:r w:rsidR="001454F1" w:rsidRPr="000B7C0A">
        <w:rPr>
          <w:sz w:val="28"/>
          <w:szCs w:val="28"/>
        </w:rPr>
        <w:t xml:space="preserve"> </w:t>
      </w:r>
      <w:r w:rsidRPr="000B7C0A">
        <w:rPr>
          <w:bCs/>
          <w:spacing w:val="-4"/>
          <w:sz w:val="28"/>
          <w:szCs w:val="28"/>
        </w:rPr>
        <w:t xml:space="preserve">мониторинга закупок для обеспечения нужд </w:t>
      </w:r>
      <w:r w:rsidR="001454F1" w:rsidRPr="000B7C0A">
        <w:rPr>
          <w:bCs/>
          <w:spacing w:val="-4"/>
          <w:sz w:val="28"/>
          <w:szCs w:val="28"/>
        </w:rPr>
        <w:t>города Кузнецка</w:t>
      </w:r>
      <w:r w:rsidRPr="000B7C0A">
        <w:rPr>
          <w:bCs/>
          <w:spacing w:val="-4"/>
          <w:sz w:val="28"/>
          <w:szCs w:val="28"/>
        </w:rPr>
        <w:t xml:space="preserve"> в соответствии с действующим законодательством;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4) информация, представляемая </w:t>
      </w:r>
      <w:r w:rsidR="001846E3" w:rsidRPr="00844483">
        <w:rPr>
          <w:sz w:val="28"/>
          <w:szCs w:val="28"/>
        </w:rPr>
        <w:t>муниципальными заказчиками</w:t>
      </w:r>
      <w:r w:rsidRPr="00844483">
        <w:rPr>
          <w:sz w:val="28"/>
          <w:szCs w:val="28"/>
        </w:rPr>
        <w:t xml:space="preserve">, по отдельным показателям по запросу </w:t>
      </w:r>
      <w:r w:rsidR="001846E3" w:rsidRPr="00844483">
        <w:rPr>
          <w:bCs/>
          <w:sz w:val="28"/>
          <w:szCs w:val="28"/>
        </w:rPr>
        <w:t>сектора муниципального заказа</w:t>
      </w:r>
      <w:r w:rsidRPr="00844483">
        <w:rPr>
          <w:sz w:val="28"/>
          <w:szCs w:val="28"/>
        </w:rPr>
        <w:t>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7. По результатам рассмотрения информации из всех источников сведений </w:t>
      </w:r>
      <w:r w:rsidR="001846E3" w:rsidRPr="00844483">
        <w:rPr>
          <w:bCs/>
          <w:sz w:val="28"/>
          <w:szCs w:val="28"/>
        </w:rPr>
        <w:t>сектор муниципального заказа</w:t>
      </w:r>
      <w:r w:rsidR="008D08F4">
        <w:rPr>
          <w:sz w:val="28"/>
          <w:szCs w:val="28"/>
        </w:rPr>
        <w:t xml:space="preserve"> про</w:t>
      </w:r>
      <w:r w:rsidRPr="00844483">
        <w:rPr>
          <w:sz w:val="28"/>
          <w:szCs w:val="28"/>
        </w:rPr>
        <w:t xml:space="preserve">водит анализ достижения показателей. 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За каждый показатель контрактному управляющему (контрактной службе) выставляется балл от 0 до 1 в зависимости от значения достижения показателя в отчетном периоде. 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В случае невозможности оценить достижение соответствующего показателя в отчетном периоде в связи с отсутствием реализации определенного показателя этапа закупочной деятельности расчет рейтинга </w:t>
      </w:r>
      <w:r w:rsidRPr="00844483">
        <w:rPr>
          <w:sz w:val="28"/>
          <w:szCs w:val="28"/>
        </w:rPr>
        <w:br/>
        <w:t>по такому показателю не проводится.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По каждому показателю итоговое значение его достижения рассчитывается как произведение коэффициента значимости показателя, установленного в процентах, на количество выставленных по нему баллов.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Сумма коэффициентов значимости показателей, применяемых для оценки, составляет 100 процентов.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Итоговые значения достижения показателей для каждого </w:t>
      </w:r>
      <w:r w:rsidR="001846E3" w:rsidRPr="00844483">
        <w:rPr>
          <w:sz w:val="28"/>
          <w:szCs w:val="28"/>
        </w:rPr>
        <w:t>муниципального заказчика</w:t>
      </w:r>
      <w:r w:rsidRPr="00844483">
        <w:rPr>
          <w:sz w:val="28"/>
          <w:szCs w:val="28"/>
        </w:rPr>
        <w:t xml:space="preserve"> суммируются и определяют место контрактного управляющего (контрактной службы) в рейтинге. Большее суммарное итоговое значение достижения всех показателей соответствует более высокому месту в рейтинге.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8. В целях составления рейтинга </w:t>
      </w:r>
      <w:r w:rsidR="008D08F4">
        <w:rPr>
          <w:sz w:val="28"/>
          <w:szCs w:val="28"/>
        </w:rPr>
        <w:t xml:space="preserve">муниципальные заказчики </w:t>
      </w:r>
      <w:r w:rsidRPr="00844483">
        <w:rPr>
          <w:sz w:val="28"/>
          <w:szCs w:val="28"/>
        </w:rPr>
        <w:t xml:space="preserve">представляют в </w:t>
      </w:r>
      <w:r w:rsidR="00DA35E2" w:rsidRPr="00844483">
        <w:rPr>
          <w:bCs/>
          <w:sz w:val="28"/>
          <w:szCs w:val="28"/>
        </w:rPr>
        <w:t>сектор муниципального заказа</w:t>
      </w:r>
      <w:r w:rsidRPr="00844483">
        <w:rPr>
          <w:sz w:val="28"/>
          <w:szCs w:val="28"/>
        </w:rPr>
        <w:t xml:space="preserve"> в срок до 10 февраля года, следующего за отчетным, информацию, необходимую для </w:t>
      </w:r>
      <w:r w:rsidRPr="00844483">
        <w:rPr>
          <w:spacing w:val="-6"/>
          <w:sz w:val="28"/>
          <w:szCs w:val="28"/>
        </w:rPr>
        <w:t xml:space="preserve">проведения оценки деятельности </w:t>
      </w:r>
      <w:r w:rsidRPr="00844483">
        <w:rPr>
          <w:bCs/>
          <w:spacing w:val="-6"/>
          <w:sz w:val="28"/>
          <w:szCs w:val="28"/>
        </w:rPr>
        <w:t>контрактных управляющи</w:t>
      </w:r>
      <w:proofErr w:type="gramStart"/>
      <w:r w:rsidRPr="00844483">
        <w:rPr>
          <w:bCs/>
          <w:spacing w:val="-6"/>
          <w:sz w:val="28"/>
          <w:szCs w:val="28"/>
        </w:rPr>
        <w:t>х</w:t>
      </w:r>
      <w:r w:rsidRPr="00844483">
        <w:rPr>
          <w:spacing w:val="-6"/>
          <w:sz w:val="28"/>
          <w:szCs w:val="28"/>
        </w:rPr>
        <w:t>(</w:t>
      </w:r>
      <w:proofErr w:type="gramEnd"/>
      <w:r w:rsidRPr="00844483">
        <w:rPr>
          <w:bCs/>
          <w:spacing w:val="-6"/>
          <w:sz w:val="28"/>
          <w:szCs w:val="28"/>
        </w:rPr>
        <w:t>контрактных служб</w:t>
      </w:r>
      <w:r w:rsidRPr="00844483">
        <w:rPr>
          <w:spacing w:val="-6"/>
          <w:sz w:val="28"/>
          <w:szCs w:val="28"/>
        </w:rPr>
        <w:t>)</w:t>
      </w:r>
      <w:r w:rsidRPr="00844483">
        <w:rPr>
          <w:sz w:val="28"/>
          <w:szCs w:val="28"/>
        </w:rPr>
        <w:t xml:space="preserve"> по показателям эффективности по форме согласно приложению № 1к настоящей методике.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9. </w:t>
      </w:r>
      <w:r w:rsidR="00C87A72" w:rsidRPr="00844483">
        <w:rPr>
          <w:bCs/>
          <w:sz w:val="28"/>
          <w:szCs w:val="28"/>
        </w:rPr>
        <w:t>Сектор муниципального заказа</w:t>
      </w:r>
      <w:r w:rsidRPr="00844483">
        <w:rPr>
          <w:sz w:val="28"/>
          <w:szCs w:val="28"/>
        </w:rPr>
        <w:t xml:space="preserve"> в срок до 2</w:t>
      </w:r>
      <w:r w:rsidR="00C87A72" w:rsidRPr="00844483">
        <w:rPr>
          <w:sz w:val="28"/>
          <w:szCs w:val="28"/>
        </w:rPr>
        <w:t>8</w:t>
      </w:r>
      <w:r w:rsidRPr="00844483">
        <w:rPr>
          <w:sz w:val="28"/>
          <w:szCs w:val="28"/>
        </w:rPr>
        <w:t xml:space="preserve"> февраля года, следующего за </w:t>
      </w:r>
      <w:proofErr w:type="gramStart"/>
      <w:r w:rsidRPr="00844483">
        <w:rPr>
          <w:sz w:val="28"/>
          <w:szCs w:val="28"/>
        </w:rPr>
        <w:t>отчетным</w:t>
      </w:r>
      <w:proofErr w:type="gramEnd"/>
      <w:r w:rsidRPr="00844483">
        <w:rPr>
          <w:sz w:val="28"/>
          <w:szCs w:val="28"/>
        </w:rPr>
        <w:t>, осуществляет расчет показателей эффективности деятельности</w:t>
      </w:r>
      <w:r w:rsidR="006E70AF">
        <w:rPr>
          <w:sz w:val="28"/>
          <w:szCs w:val="28"/>
        </w:rPr>
        <w:t xml:space="preserve"> </w:t>
      </w:r>
      <w:r w:rsidRPr="00844483">
        <w:rPr>
          <w:bCs/>
          <w:sz w:val="28"/>
          <w:szCs w:val="28"/>
        </w:rPr>
        <w:t>контрактных управляющих</w:t>
      </w:r>
      <w:r w:rsidRPr="00844483">
        <w:rPr>
          <w:sz w:val="28"/>
          <w:szCs w:val="28"/>
        </w:rPr>
        <w:t xml:space="preserve"> (</w:t>
      </w:r>
      <w:r w:rsidRPr="00844483">
        <w:rPr>
          <w:bCs/>
          <w:sz w:val="28"/>
          <w:szCs w:val="28"/>
        </w:rPr>
        <w:t>контрактных служб</w:t>
      </w:r>
      <w:r w:rsidRPr="00844483">
        <w:rPr>
          <w:sz w:val="28"/>
          <w:szCs w:val="28"/>
        </w:rPr>
        <w:t xml:space="preserve">) </w:t>
      </w:r>
      <w:r w:rsidR="00C87A72" w:rsidRPr="00844483">
        <w:rPr>
          <w:sz w:val="28"/>
          <w:szCs w:val="28"/>
        </w:rPr>
        <w:lastRenderedPageBreak/>
        <w:t>муниципальных заказчиков</w:t>
      </w:r>
      <w:r w:rsidRPr="00844483">
        <w:rPr>
          <w:sz w:val="28"/>
          <w:szCs w:val="28"/>
        </w:rPr>
        <w:t xml:space="preserve"> и анализ достижения каждого показателя согласно приложению № 2 к настоящей методике.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10. </w:t>
      </w:r>
      <w:proofErr w:type="gramStart"/>
      <w:r w:rsidRPr="00844483">
        <w:rPr>
          <w:sz w:val="28"/>
          <w:szCs w:val="28"/>
        </w:rPr>
        <w:t>После завершения расчета всех показателей эффективности</w:t>
      </w:r>
      <w:r w:rsidR="001D551F">
        <w:rPr>
          <w:sz w:val="28"/>
          <w:szCs w:val="28"/>
        </w:rPr>
        <w:t xml:space="preserve"> </w:t>
      </w:r>
      <w:r w:rsidRPr="00844483">
        <w:rPr>
          <w:sz w:val="28"/>
          <w:szCs w:val="28"/>
        </w:rPr>
        <w:t xml:space="preserve">деятельности </w:t>
      </w:r>
      <w:r w:rsidRPr="00844483">
        <w:rPr>
          <w:bCs/>
          <w:sz w:val="28"/>
          <w:szCs w:val="28"/>
        </w:rPr>
        <w:t>контрактных управляющих</w:t>
      </w:r>
      <w:r w:rsidRPr="00844483">
        <w:rPr>
          <w:sz w:val="28"/>
          <w:szCs w:val="28"/>
        </w:rPr>
        <w:t xml:space="preserve"> (</w:t>
      </w:r>
      <w:r w:rsidRPr="00844483">
        <w:rPr>
          <w:bCs/>
          <w:sz w:val="28"/>
          <w:szCs w:val="28"/>
        </w:rPr>
        <w:t>контрактных служб</w:t>
      </w:r>
      <w:r w:rsidRPr="00844483">
        <w:rPr>
          <w:sz w:val="28"/>
          <w:szCs w:val="28"/>
        </w:rPr>
        <w:t xml:space="preserve">) и анализа достижения каждого показателя </w:t>
      </w:r>
      <w:r w:rsidR="00C87A72" w:rsidRPr="00844483">
        <w:rPr>
          <w:bCs/>
          <w:sz w:val="28"/>
          <w:szCs w:val="28"/>
        </w:rPr>
        <w:t>сектор муниципального заказа</w:t>
      </w:r>
      <w:r w:rsidRPr="00844483">
        <w:rPr>
          <w:sz w:val="28"/>
          <w:szCs w:val="28"/>
        </w:rPr>
        <w:t xml:space="preserve"> в срок до 15 марта года, следующего за</w:t>
      </w:r>
      <w:r w:rsidR="00C9722A">
        <w:rPr>
          <w:sz w:val="28"/>
          <w:szCs w:val="28"/>
        </w:rPr>
        <w:t xml:space="preserve"> </w:t>
      </w:r>
      <w:r w:rsidRPr="00844483">
        <w:rPr>
          <w:sz w:val="28"/>
          <w:szCs w:val="28"/>
        </w:rPr>
        <w:t xml:space="preserve">отчетным, составляет рейтинг по форме согласно приложению № 3 к настоящей методике и представляет </w:t>
      </w:r>
      <w:r w:rsidR="00C87A72" w:rsidRPr="00844483">
        <w:rPr>
          <w:sz w:val="28"/>
          <w:szCs w:val="28"/>
        </w:rPr>
        <w:t>Главе администрации города Кузнецка</w:t>
      </w:r>
      <w:r w:rsidRPr="00844483">
        <w:rPr>
          <w:sz w:val="28"/>
          <w:szCs w:val="28"/>
        </w:rPr>
        <w:t xml:space="preserve"> на утверждение.</w:t>
      </w:r>
      <w:proofErr w:type="gramEnd"/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 xml:space="preserve">11. Рейтинг составляется по трем группам </w:t>
      </w:r>
      <w:r w:rsidR="00C87A72" w:rsidRPr="00844483">
        <w:rPr>
          <w:sz w:val="28"/>
          <w:szCs w:val="28"/>
        </w:rPr>
        <w:t>муниципальных заказчиков</w:t>
      </w:r>
      <w:r w:rsidRPr="00844483">
        <w:rPr>
          <w:sz w:val="28"/>
          <w:szCs w:val="28"/>
        </w:rPr>
        <w:t>, сформированным в зависимости от совокупного годового объема закупок:</w:t>
      </w:r>
    </w:p>
    <w:p w:rsidR="005D7828" w:rsidRPr="000B7C0A" w:rsidRDefault="005D7828" w:rsidP="00844483">
      <w:pPr>
        <w:ind w:firstLine="709"/>
        <w:jc w:val="both"/>
        <w:rPr>
          <w:sz w:val="28"/>
          <w:szCs w:val="28"/>
        </w:rPr>
      </w:pPr>
      <w:r w:rsidRPr="00844483">
        <w:rPr>
          <w:sz w:val="28"/>
          <w:szCs w:val="28"/>
        </w:rPr>
        <w:t>1</w:t>
      </w:r>
      <w:r w:rsidRPr="000B7C0A">
        <w:rPr>
          <w:sz w:val="28"/>
          <w:szCs w:val="28"/>
        </w:rPr>
        <w:t xml:space="preserve">) первая группа </w:t>
      </w:r>
      <w:proofErr w:type="gramStart"/>
      <w:r w:rsidR="00AA0D26" w:rsidRPr="000B7C0A">
        <w:rPr>
          <w:sz w:val="28"/>
          <w:szCs w:val="28"/>
        </w:rPr>
        <w:t>–</w:t>
      </w:r>
      <w:r w:rsidR="00C87A72" w:rsidRPr="000B7C0A">
        <w:rPr>
          <w:sz w:val="28"/>
          <w:szCs w:val="28"/>
        </w:rPr>
        <w:t>м</w:t>
      </w:r>
      <w:proofErr w:type="gramEnd"/>
      <w:r w:rsidR="00C87A72" w:rsidRPr="000B7C0A">
        <w:rPr>
          <w:sz w:val="28"/>
          <w:szCs w:val="28"/>
        </w:rPr>
        <w:t>униципальные заказчики</w:t>
      </w:r>
      <w:r w:rsidR="00C9722A" w:rsidRPr="000B7C0A">
        <w:rPr>
          <w:sz w:val="28"/>
          <w:szCs w:val="28"/>
        </w:rPr>
        <w:t xml:space="preserve"> </w:t>
      </w:r>
      <w:r w:rsidRPr="000B7C0A">
        <w:rPr>
          <w:sz w:val="28"/>
          <w:szCs w:val="28"/>
        </w:rPr>
        <w:t>с совокупным годовым объемом закупок свыше 30 миллионов рублей;</w:t>
      </w:r>
    </w:p>
    <w:p w:rsidR="005D7828" w:rsidRPr="000B7C0A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 xml:space="preserve">2) вторая группа - </w:t>
      </w:r>
      <w:r w:rsidR="00C87A72" w:rsidRPr="000B7C0A">
        <w:rPr>
          <w:sz w:val="28"/>
          <w:szCs w:val="28"/>
        </w:rPr>
        <w:t>муниципальные заказчики</w:t>
      </w:r>
      <w:r w:rsidRPr="000B7C0A">
        <w:rPr>
          <w:sz w:val="28"/>
          <w:szCs w:val="28"/>
        </w:rPr>
        <w:t xml:space="preserve"> с совокупным годовым объемомзакупок от 2 до 30 миллионов рублей;</w:t>
      </w:r>
    </w:p>
    <w:p w:rsidR="005D7828" w:rsidRPr="000B7C0A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 xml:space="preserve">3) третья группа - </w:t>
      </w:r>
      <w:r w:rsidR="00C87A72" w:rsidRPr="000B7C0A">
        <w:rPr>
          <w:sz w:val="28"/>
          <w:szCs w:val="28"/>
        </w:rPr>
        <w:t>муниципальные заказчики</w:t>
      </w:r>
      <w:r w:rsidRPr="000B7C0A">
        <w:rPr>
          <w:sz w:val="28"/>
          <w:szCs w:val="28"/>
        </w:rPr>
        <w:t xml:space="preserve"> с совокупным годовым объемом закупок, не превышающим 2 миллиона рублей.</w:t>
      </w:r>
    </w:p>
    <w:p w:rsidR="005D7828" w:rsidRPr="000B7C0A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 xml:space="preserve">12. Утвержденный рейтинг размещается на официальном сайте </w:t>
      </w:r>
      <w:r w:rsidR="00C87A72" w:rsidRPr="000B7C0A">
        <w:rPr>
          <w:sz w:val="28"/>
          <w:szCs w:val="28"/>
        </w:rPr>
        <w:t>администрации города Кузнецка</w:t>
      </w:r>
      <w:r w:rsidRPr="000B7C0A">
        <w:rPr>
          <w:sz w:val="28"/>
          <w:szCs w:val="28"/>
        </w:rPr>
        <w:t xml:space="preserve"> в информационно-телекоммуникационной сети "Интернет</w:t>
      </w:r>
      <w:proofErr w:type="gramStart"/>
      <w:r w:rsidRPr="000B7C0A">
        <w:rPr>
          <w:sz w:val="28"/>
          <w:szCs w:val="28"/>
        </w:rPr>
        <w:t>"в</w:t>
      </w:r>
      <w:proofErr w:type="gramEnd"/>
      <w:r w:rsidRPr="000B7C0A">
        <w:rPr>
          <w:sz w:val="28"/>
          <w:szCs w:val="28"/>
        </w:rPr>
        <w:t xml:space="preserve"> срок до 25 марта года, следующего за отчетным.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  <w:r w:rsidRPr="000B7C0A">
        <w:rPr>
          <w:sz w:val="28"/>
          <w:szCs w:val="28"/>
        </w:rPr>
        <w:t xml:space="preserve">13. По результатам составления итогового рейтинга </w:t>
      </w:r>
      <w:r w:rsidR="00C87A72" w:rsidRPr="000B7C0A">
        <w:rPr>
          <w:bCs/>
          <w:sz w:val="28"/>
          <w:szCs w:val="28"/>
        </w:rPr>
        <w:t>сектор муниципального заказа</w:t>
      </w:r>
      <w:r w:rsidRPr="000B7C0A">
        <w:rPr>
          <w:sz w:val="28"/>
          <w:szCs w:val="28"/>
        </w:rPr>
        <w:t xml:space="preserve"> готовит на имя руководителей </w:t>
      </w:r>
      <w:r w:rsidR="00C87A72" w:rsidRPr="000B7C0A">
        <w:rPr>
          <w:sz w:val="28"/>
          <w:szCs w:val="28"/>
        </w:rPr>
        <w:t>муниципальных заказчиков уведомление о</w:t>
      </w:r>
      <w:r w:rsidR="00C9722A" w:rsidRPr="000B7C0A">
        <w:rPr>
          <w:sz w:val="28"/>
          <w:szCs w:val="28"/>
        </w:rPr>
        <w:t xml:space="preserve">б </w:t>
      </w:r>
      <w:r w:rsidR="00C87A72" w:rsidRPr="000B7C0A">
        <w:rPr>
          <w:sz w:val="28"/>
          <w:szCs w:val="28"/>
        </w:rPr>
        <w:t>итоговом рейтинге</w:t>
      </w:r>
      <w:r w:rsidR="00C9722A" w:rsidRPr="000B7C0A">
        <w:rPr>
          <w:sz w:val="28"/>
          <w:szCs w:val="28"/>
        </w:rPr>
        <w:t xml:space="preserve"> </w:t>
      </w:r>
      <w:r w:rsidR="00C87A72" w:rsidRPr="000B7C0A">
        <w:rPr>
          <w:sz w:val="28"/>
          <w:szCs w:val="28"/>
        </w:rPr>
        <w:t>контрактных управляющих (контрактных служб).</w:t>
      </w: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Pr="00844483" w:rsidRDefault="005D7828" w:rsidP="00844483">
      <w:pPr>
        <w:ind w:firstLine="709"/>
        <w:jc w:val="both"/>
        <w:rPr>
          <w:sz w:val="28"/>
          <w:szCs w:val="28"/>
        </w:rPr>
      </w:pPr>
    </w:p>
    <w:p w:rsidR="005D7828" w:rsidRDefault="005D7828" w:rsidP="005D7828">
      <w:pPr>
        <w:ind w:firstLine="709"/>
        <w:jc w:val="both"/>
        <w:rPr>
          <w:sz w:val="28"/>
          <w:szCs w:val="28"/>
        </w:rPr>
        <w:sectPr w:rsidR="005D7828" w:rsidSect="00986EFF">
          <w:endnotePr>
            <w:numFmt w:val="decimal"/>
          </w:endnotePr>
          <w:pgSz w:w="11907" w:h="16840"/>
          <w:pgMar w:top="851" w:right="850" w:bottom="851" w:left="1701" w:header="720" w:footer="720" w:gutter="0"/>
          <w:pgNumType w:start="1"/>
          <w:cols w:space="720"/>
          <w:titlePg/>
        </w:sectPr>
      </w:pPr>
    </w:p>
    <w:p w:rsidR="005D7828" w:rsidRDefault="005D7828" w:rsidP="00844483">
      <w:pPr>
        <w:ind w:left="4253"/>
        <w:jc w:val="right"/>
      </w:pPr>
      <w:r>
        <w:lastRenderedPageBreak/>
        <w:t>Приложение № 1</w:t>
      </w:r>
    </w:p>
    <w:p w:rsidR="00844483" w:rsidRDefault="005D7828" w:rsidP="00844483">
      <w:pPr>
        <w:ind w:left="4253"/>
        <w:jc w:val="right"/>
      </w:pPr>
      <w:r>
        <w:t xml:space="preserve">к </w:t>
      </w:r>
      <w:r w:rsidRPr="0028068C">
        <w:t xml:space="preserve">Методике оценки деятельности контрактных управляющих (контрактных служб) </w:t>
      </w:r>
      <w:r w:rsidR="00844483">
        <w:t>муниципальных заказчиков</w:t>
      </w:r>
    </w:p>
    <w:p w:rsidR="005D7828" w:rsidRPr="0028068C" w:rsidRDefault="005D7828" w:rsidP="00844483">
      <w:pPr>
        <w:ind w:left="4253"/>
        <w:jc w:val="right"/>
      </w:pPr>
      <w:r w:rsidRPr="0028068C">
        <w:t xml:space="preserve">по показателям эффективности </w:t>
      </w:r>
    </w:p>
    <w:p w:rsidR="005D7828" w:rsidRDefault="005D7828" w:rsidP="00844483">
      <w:pPr>
        <w:ind w:left="4253"/>
        <w:jc w:val="right"/>
      </w:pPr>
    </w:p>
    <w:p w:rsidR="005D7828" w:rsidRDefault="005D7828" w:rsidP="005D7828">
      <w:pPr>
        <w:ind w:left="4253"/>
        <w:jc w:val="center"/>
      </w:pPr>
    </w:p>
    <w:p w:rsidR="005D7828" w:rsidRDefault="005D7828" w:rsidP="005D7828">
      <w:pPr>
        <w:jc w:val="right"/>
      </w:pPr>
      <w:r>
        <w:t>(форма)</w:t>
      </w:r>
    </w:p>
    <w:p w:rsidR="005D7828" w:rsidRPr="00607E7D" w:rsidRDefault="005D7828" w:rsidP="005D7828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607E7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D7828" w:rsidRPr="000A0B8C" w:rsidRDefault="005D7828" w:rsidP="008444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A0B8C">
        <w:rPr>
          <w:rFonts w:ascii="Times New Roman" w:hAnsi="Times New Roman" w:cs="Times New Roman"/>
          <w:sz w:val="20"/>
        </w:rPr>
        <w:t xml:space="preserve">(наименование </w:t>
      </w:r>
      <w:r w:rsidR="00844483">
        <w:rPr>
          <w:rFonts w:ascii="Times New Roman" w:hAnsi="Times New Roman" w:cs="Times New Roman"/>
          <w:sz w:val="20"/>
        </w:rPr>
        <w:t xml:space="preserve">муниципального заказчика города </w:t>
      </w:r>
      <w:r w:rsidR="00094F29" w:rsidRPr="000B7C0A">
        <w:rPr>
          <w:rFonts w:ascii="Times New Roman" w:hAnsi="Times New Roman" w:cs="Times New Roman"/>
          <w:sz w:val="20"/>
        </w:rPr>
        <w:t>К</w:t>
      </w:r>
      <w:r w:rsidR="00844483" w:rsidRPr="000B7C0A">
        <w:rPr>
          <w:rFonts w:ascii="Times New Roman" w:hAnsi="Times New Roman" w:cs="Times New Roman"/>
          <w:sz w:val="20"/>
        </w:rPr>
        <w:t>узнецка</w:t>
      </w:r>
      <w:r w:rsidRPr="000B7C0A">
        <w:rPr>
          <w:rFonts w:ascii="Times New Roman" w:hAnsi="Times New Roman" w:cs="Times New Roman"/>
          <w:sz w:val="20"/>
        </w:rPr>
        <w:t>)</w:t>
      </w:r>
    </w:p>
    <w:p w:rsidR="005D7828" w:rsidRPr="00607E7D" w:rsidRDefault="005D7828" w:rsidP="005D7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828" w:rsidRPr="00607E7D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53"/>
      <w:bookmarkEnd w:id="2"/>
      <w:r w:rsidRPr="00607E7D">
        <w:rPr>
          <w:rFonts w:ascii="Times New Roman" w:hAnsi="Times New Roman" w:cs="Times New Roman"/>
          <w:sz w:val="24"/>
          <w:szCs w:val="24"/>
        </w:rPr>
        <w:t>Информация,</w:t>
      </w:r>
    </w:p>
    <w:p w:rsidR="005D7828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E7D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607E7D">
        <w:rPr>
          <w:rFonts w:ascii="Times New Roman" w:hAnsi="Times New Roman" w:cs="Times New Roman"/>
          <w:sz w:val="24"/>
          <w:szCs w:val="24"/>
        </w:rPr>
        <w:t xml:space="preserve"> для проведения оценки деятельности </w:t>
      </w:r>
    </w:p>
    <w:p w:rsidR="005D7828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E7D">
        <w:rPr>
          <w:rFonts w:ascii="Times New Roman" w:hAnsi="Times New Roman" w:cs="Times New Roman"/>
          <w:bCs/>
          <w:sz w:val="24"/>
          <w:szCs w:val="24"/>
        </w:rPr>
        <w:t>контрактных управляющих</w:t>
      </w:r>
      <w:r w:rsidRPr="00607E7D">
        <w:rPr>
          <w:rFonts w:ascii="Times New Roman" w:hAnsi="Times New Roman" w:cs="Times New Roman"/>
          <w:sz w:val="24"/>
          <w:szCs w:val="24"/>
        </w:rPr>
        <w:t xml:space="preserve"> (</w:t>
      </w:r>
      <w:r w:rsidRPr="00607E7D">
        <w:rPr>
          <w:rFonts w:ascii="Times New Roman" w:hAnsi="Times New Roman" w:cs="Times New Roman"/>
          <w:bCs/>
          <w:sz w:val="24"/>
          <w:szCs w:val="24"/>
        </w:rPr>
        <w:t>контрактных служб</w:t>
      </w:r>
      <w:r w:rsidRPr="00607E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7828" w:rsidRDefault="00844483" w:rsidP="005D78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заказчиков города Кузнецка</w:t>
      </w:r>
    </w:p>
    <w:p w:rsidR="005D7828" w:rsidRPr="00607E7D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E7D">
        <w:rPr>
          <w:rFonts w:ascii="Times New Roman" w:hAnsi="Times New Roman" w:cs="Times New Roman"/>
          <w:sz w:val="24"/>
          <w:szCs w:val="24"/>
        </w:rPr>
        <w:t>за _____________________________________________</w:t>
      </w:r>
    </w:p>
    <w:p w:rsidR="005D7828" w:rsidRDefault="005D7828" w:rsidP="005D78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A0B8C">
        <w:rPr>
          <w:rFonts w:ascii="Times New Roman" w:hAnsi="Times New Roman" w:cs="Times New Roman"/>
          <w:sz w:val="20"/>
        </w:rPr>
        <w:t>(наименование отчетного периода)</w:t>
      </w:r>
    </w:p>
    <w:p w:rsidR="005D7828" w:rsidRPr="00985524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7828" w:rsidRPr="00985524" w:rsidRDefault="005D7828" w:rsidP="005D7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979"/>
        <w:gridCol w:w="1557"/>
      </w:tblGrid>
      <w:tr w:rsidR="005D7828" w:rsidRPr="007422CF" w:rsidTr="00AA0D26">
        <w:trPr>
          <w:trHeight w:val="1878"/>
        </w:trPr>
        <w:tc>
          <w:tcPr>
            <w:tcW w:w="5070" w:type="dxa"/>
          </w:tcPr>
          <w:p w:rsidR="005D7828" w:rsidRPr="004D6CA5" w:rsidRDefault="005D7828" w:rsidP="00AA0D26">
            <w:pPr>
              <w:autoSpaceDE w:val="0"/>
              <w:autoSpaceDN w:val="0"/>
              <w:jc w:val="center"/>
            </w:pPr>
            <w:r w:rsidRPr="004D6CA5">
              <w:t>Показатель</w:t>
            </w:r>
          </w:p>
        </w:tc>
        <w:tc>
          <w:tcPr>
            <w:tcW w:w="2979" w:type="dxa"/>
          </w:tcPr>
          <w:p w:rsidR="005D7828" w:rsidRPr="004D6CA5" w:rsidRDefault="005D7828" w:rsidP="00AA0D26">
            <w:pPr>
              <w:autoSpaceDE w:val="0"/>
              <w:autoSpaceDN w:val="0"/>
              <w:jc w:val="center"/>
            </w:pPr>
            <w:r w:rsidRPr="004D6CA5">
              <w:t xml:space="preserve">Порядковый номер соответствующего показателяэффективности деятельности </w:t>
            </w:r>
            <w:r w:rsidRPr="004D6CA5">
              <w:rPr>
                <w:bCs/>
              </w:rPr>
              <w:t>контрактных управляющих</w:t>
            </w:r>
            <w:r w:rsidRPr="004D6CA5">
              <w:t xml:space="preserve"> (</w:t>
            </w:r>
            <w:r w:rsidRPr="004D6CA5">
              <w:rPr>
                <w:bCs/>
              </w:rPr>
              <w:t>контрактных служб</w:t>
            </w:r>
            <w:r w:rsidRPr="004D6CA5">
              <w:t>)</w:t>
            </w:r>
          </w:p>
          <w:p w:rsidR="00844483" w:rsidRDefault="00844483" w:rsidP="008444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заказчиков города Кузнецка</w:t>
            </w:r>
          </w:p>
          <w:p w:rsidR="005D7828" w:rsidRPr="004D6CA5" w:rsidRDefault="005D7828" w:rsidP="00AA0D26">
            <w:pPr>
              <w:autoSpaceDE w:val="0"/>
              <w:autoSpaceDN w:val="0"/>
              <w:jc w:val="center"/>
            </w:pPr>
          </w:p>
        </w:tc>
        <w:tc>
          <w:tcPr>
            <w:tcW w:w="1557" w:type="dxa"/>
          </w:tcPr>
          <w:p w:rsidR="005D7828" w:rsidRPr="004D6CA5" w:rsidRDefault="005D7828" w:rsidP="00AA0D26">
            <w:pPr>
              <w:autoSpaceDE w:val="0"/>
              <w:autoSpaceDN w:val="0"/>
              <w:jc w:val="center"/>
            </w:pPr>
            <w:r w:rsidRPr="004D6CA5">
              <w:t>Значение показателя</w:t>
            </w:r>
          </w:p>
        </w:tc>
      </w:tr>
    </w:tbl>
    <w:p w:rsidR="005D7828" w:rsidRPr="00AA34C5" w:rsidRDefault="005D7828" w:rsidP="005D7828">
      <w:pPr>
        <w:rPr>
          <w:sz w:val="4"/>
          <w:szCs w:val="4"/>
        </w:rPr>
      </w:pPr>
    </w:p>
    <w:tbl>
      <w:tblPr>
        <w:tblStyle w:val="ad"/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979"/>
        <w:gridCol w:w="1557"/>
      </w:tblGrid>
      <w:tr w:rsidR="005D7828" w:rsidRPr="007422CF" w:rsidTr="00AA0D26">
        <w:trPr>
          <w:trHeight w:val="70"/>
          <w:tblHeader/>
        </w:trPr>
        <w:tc>
          <w:tcPr>
            <w:tcW w:w="5070" w:type="dxa"/>
          </w:tcPr>
          <w:p w:rsidR="005D7828" w:rsidRPr="004D6CA5" w:rsidRDefault="005D7828" w:rsidP="00AA0D26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5D7828" w:rsidRPr="004D6CA5" w:rsidRDefault="005D7828" w:rsidP="00AA0D26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5D7828" w:rsidRPr="004D6CA5" w:rsidRDefault="005D7828" w:rsidP="00AA0D26">
            <w:pPr>
              <w:autoSpaceDE w:val="0"/>
              <w:autoSpaceDN w:val="0"/>
              <w:jc w:val="center"/>
            </w:pPr>
            <w:r>
              <w:t>3</w:t>
            </w:r>
          </w:p>
        </w:tc>
      </w:tr>
      <w:tr w:rsidR="00F44549" w:rsidRPr="007422CF" w:rsidTr="00AA0D26">
        <w:trPr>
          <w:trHeight w:val="962"/>
        </w:trPr>
        <w:tc>
          <w:tcPr>
            <w:tcW w:w="5070" w:type="dxa"/>
          </w:tcPr>
          <w:p w:rsidR="00F44549" w:rsidRPr="007422CF" w:rsidRDefault="00F44549" w:rsidP="00AA0D26">
            <w:pPr>
              <w:autoSpaceDE w:val="0"/>
              <w:autoSpaceDN w:val="0"/>
              <w:jc w:val="both"/>
            </w:pPr>
            <w:r>
              <w:t xml:space="preserve">Доля запланированных процедур среди субъектов малого </w:t>
            </w:r>
            <w:r w:rsidRPr="000B7C0A">
              <w:t xml:space="preserve">предпринимательства, социально ориентированных некоммерческих организаций (далее - СМП и СОНКО) в общем объеме запланированных процедур, за исключением закупок, предусмотренных пунктом 1.1 статьи 30 Федерального закона </w:t>
            </w:r>
            <w:r w:rsidRPr="000B7C0A">
              <w:br/>
              <w:t>от 05.04.2013 № 44-ФЗ "О контрактной системе в сфере закупок товаров, работ, услуг для обеспечения муниципальных и муниципальных нужд</w:t>
            </w:r>
            <w:proofErr w:type="gramStart"/>
            <w:r w:rsidRPr="000B7C0A">
              <w:t>"(</w:t>
            </w:r>
            <w:proofErr w:type="gramEnd"/>
            <w:r w:rsidRPr="000B7C0A">
              <w:t>далее</w:t>
            </w:r>
            <w:r w:rsidRPr="0094057E">
              <w:t xml:space="preserve"> </w:t>
            </w:r>
            <w:r>
              <w:t>-</w:t>
            </w:r>
            <w:r w:rsidRPr="0094057E">
              <w:t xml:space="preserve"> Закон № 44-ФЗ)</w:t>
            </w:r>
            <w:r>
              <w:t xml:space="preserve">, </w:t>
            </w:r>
            <w:r w:rsidRPr="00815DFF">
              <w:t>от общего количества запланированных конкурентных процедур закупок</w:t>
            </w:r>
          </w:p>
        </w:tc>
        <w:tc>
          <w:tcPr>
            <w:tcW w:w="2979" w:type="dxa"/>
          </w:tcPr>
          <w:p w:rsidR="00F44549" w:rsidRPr="00BC6943" w:rsidRDefault="00F44549" w:rsidP="00AA0D26">
            <w:pPr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1557" w:type="dxa"/>
          </w:tcPr>
          <w:p w:rsidR="00F44549" w:rsidRPr="00BC6943" w:rsidRDefault="00F44549" w:rsidP="00AA0D26">
            <w:pPr>
              <w:autoSpaceDE w:val="0"/>
              <w:autoSpaceDN w:val="0"/>
              <w:jc w:val="center"/>
            </w:pPr>
          </w:p>
        </w:tc>
      </w:tr>
      <w:tr w:rsidR="005D7828" w:rsidRPr="007422CF" w:rsidTr="00AA0D26">
        <w:trPr>
          <w:trHeight w:val="962"/>
        </w:trPr>
        <w:tc>
          <w:tcPr>
            <w:tcW w:w="5070" w:type="dxa"/>
          </w:tcPr>
          <w:p w:rsidR="005D7828" w:rsidRPr="007422CF" w:rsidRDefault="005D7828" w:rsidP="00AA0D26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422CF">
              <w:t xml:space="preserve">Доля вносимых изменений (по количеству) </w:t>
            </w:r>
            <w:r>
              <w:br/>
            </w:r>
            <w:r w:rsidRPr="007422CF">
              <w:t xml:space="preserve">в план-график закупок в части конкурентных процедур закупок от общего количества запланированных конкурентных процедур закупок, за исключением случаев, когда внесение изменений связано с изменением совокупного годового объема закупок, либо </w:t>
            </w:r>
            <w:r>
              <w:br/>
            </w:r>
            <w:r w:rsidRPr="007422CF">
              <w:t xml:space="preserve">с образовавшейся экономией от использования </w:t>
            </w:r>
            <w:r w:rsidRPr="007422CF">
              <w:lastRenderedPageBreak/>
              <w:t>в текущем финансовом году бюджетных ассигнований</w:t>
            </w:r>
          </w:p>
        </w:tc>
        <w:tc>
          <w:tcPr>
            <w:tcW w:w="2979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  <w:r w:rsidRPr="00BC6943">
              <w:lastRenderedPageBreak/>
              <w:t>1.2</w:t>
            </w:r>
          </w:p>
        </w:tc>
        <w:tc>
          <w:tcPr>
            <w:tcW w:w="1557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</w:tr>
      <w:tr w:rsidR="000933B9" w:rsidRPr="007422CF" w:rsidTr="00AA0D26">
        <w:trPr>
          <w:trHeight w:val="962"/>
        </w:trPr>
        <w:tc>
          <w:tcPr>
            <w:tcW w:w="5070" w:type="dxa"/>
          </w:tcPr>
          <w:p w:rsidR="000933B9" w:rsidRPr="000B7C0A" w:rsidRDefault="000933B9" w:rsidP="000933B9">
            <w:pPr>
              <w:spacing w:line="252" w:lineRule="auto"/>
              <w:jc w:val="both"/>
            </w:pPr>
            <w:r w:rsidRPr="000B7C0A">
              <w:lastRenderedPageBreak/>
              <w:t>Доля заявок на закупку, возвращенных управлением финансов города Кузнецка на доработку в отчетном финансовом году, от общего количества заявок на закупку, представленных на рассмотрение в управление финансов города Кузнецка в отчетном периоде</w:t>
            </w:r>
          </w:p>
        </w:tc>
        <w:tc>
          <w:tcPr>
            <w:tcW w:w="2979" w:type="dxa"/>
          </w:tcPr>
          <w:p w:rsidR="000933B9" w:rsidRPr="00BC6943" w:rsidRDefault="000933B9" w:rsidP="00AA0D26">
            <w:pPr>
              <w:autoSpaceDE w:val="0"/>
              <w:autoSpaceDN w:val="0"/>
              <w:jc w:val="center"/>
            </w:pPr>
            <w:r>
              <w:t>2.1</w:t>
            </w:r>
          </w:p>
        </w:tc>
        <w:tc>
          <w:tcPr>
            <w:tcW w:w="1557" w:type="dxa"/>
          </w:tcPr>
          <w:p w:rsidR="000933B9" w:rsidRPr="00BC6943" w:rsidRDefault="000933B9" w:rsidP="00AA0D26">
            <w:pPr>
              <w:autoSpaceDE w:val="0"/>
              <w:autoSpaceDN w:val="0"/>
              <w:jc w:val="center"/>
            </w:pPr>
          </w:p>
        </w:tc>
      </w:tr>
      <w:tr w:rsidR="005C57F8" w:rsidRPr="007422CF" w:rsidTr="00AA0D26">
        <w:trPr>
          <w:trHeight w:val="962"/>
        </w:trPr>
        <w:tc>
          <w:tcPr>
            <w:tcW w:w="5070" w:type="dxa"/>
          </w:tcPr>
          <w:p w:rsidR="005C57F8" w:rsidRPr="000B7C0A" w:rsidRDefault="005C57F8" w:rsidP="00AA0D26">
            <w:pPr>
              <w:autoSpaceDE w:val="0"/>
              <w:autoSpaceDN w:val="0"/>
              <w:jc w:val="both"/>
            </w:pPr>
            <w:r w:rsidRPr="000B7C0A">
              <w:t xml:space="preserve">Доля заявок на закупку, возвращенных уполномоченным органом (учреждением) при определении поставщиков (подрядчиков, исполнителей), от общего количества заявок </w:t>
            </w:r>
            <w:r w:rsidRPr="000B7C0A">
              <w:br/>
              <w:t xml:space="preserve">на закупку, представленных на рассмотрение </w:t>
            </w:r>
            <w:r w:rsidRPr="000B7C0A">
              <w:br/>
              <w:t>в уполномоченный орган (учреждение)</w:t>
            </w:r>
          </w:p>
        </w:tc>
        <w:tc>
          <w:tcPr>
            <w:tcW w:w="2979" w:type="dxa"/>
          </w:tcPr>
          <w:p w:rsidR="005C57F8" w:rsidRPr="00BC6943" w:rsidRDefault="005C57F8" w:rsidP="00AA0D26">
            <w:pPr>
              <w:autoSpaceDE w:val="0"/>
              <w:autoSpaceDN w:val="0"/>
              <w:jc w:val="center"/>
            </w:pPr>
            <w:r>
              <w:t>2.2</w:t>
            </w:r>
          </w:p>
        </w:tc>
        <w:tc>
          <w:tcPr>
            <w:tcW w:w="1557" w:type="dxa"/>
          </w:tcPr>
          <w:p w:rsidR="005C57F8" w:rsidRPr="00BC6943" w:rsidRDefault="005C57F8" w:rsidP="00AA0D26">
            <w:pPr>
              <w:autoSpaceDE w:val="0"/>
              <w:autoSpaceDN w:val="0"/>
              <w:jc w:val="center"/>
            </w:pPr>
          </w:p>
        </w:tc>
      </w:tr>
      <w:tr w:rsidR="0011635D" w:rsidRPr="007422CF" w:rsidTr="00AA0D26">
        <w:trPr>
          <w:trHeight w:val="962"/>
        </w:trPr>
        <w:tc>
          <w:tcPr>
            <w:tcW w:w="5070" w:type="dxa"/>
          </w:tcPr>
          <w:p w:rsidR="0011635D" w:rsidRPr="000B7C0A" w:rsidRDefault="0011635D" w:rsidP="0011635D">
            <w:pPr>
              <w:spacing w:line="252" w:lineRule="auto"/>
              <w:jc w:val="both"/>
            </w:pPr>
            <w:r w:rsidRPr="000B7C0A">
              <w:t xml:space="preserve">Доля конкурентных процедур закупок, признанных несостоявшимися в связи с отсутствием поданных заявок, не выходом участников на электронные торги,  признании комиссией по определению поставщика (подрядчика, исполнителя) всех заявок участников несоответствующими (т.е. закупок, которые не привели к заключению контракта), </w:t>
            </w:r>
            <w:r w:rsidRPr="000B7C0A">
              <w:br/>
              <w:t>от общего количества конкурентных процедур закупок</w:t>
            </w:r>
          </w:p>
        </w:tc>
        <w:tc>
          <w:tcPr>
            <w:tcW w:w="2979" w:type="dxa"/>
          </w:tcPr>
          <w:p w:rsidR="0011635D" w:rsidRPr="00BC6943" w:rsidRDefault="0011635D" w:rsidP="00AA0D26">
            <w:pPr>
              <w:autoSpaceDE w:val="0"/>
              <w:autoSpaceDN w:val="0"/>
              <w:jc w:val="center"/>
            </w:pPr>
            <w:r>
              <w:t>2.3</w:t>
            </w:r>
          </w:p>
        </w:tc>
        <w:tc>
          <w:tcPr>
            <w:tcW w:w="1557" w:type="dxa"/>
          </w:tcPr>
          <w:p w:rsidR="0011635D" w:rsidRPr="00BC6943" w:rsidRDefault="0011635D" w:rsidP="00AA0D26">
            <w:pPr>
              <w:autoSpaceDE w:val="0"/>
              <w:autoSpaceDN w:val="0"/>
              <w:jc w:val="center"/>
            </w:pPr>
          </w:p>
        </w:tc>
      </w:tr>
      <w:tr w:rsidR="005D7828" w:rsidRPr="007422CF" w:rsidTr="00AA0D26">
        <w:trPr>
          <w:trHeight w:val="962"/>
        </w:trPr>
        <w:tc>
          <w:tcPr>
            <w:tcW w:w="5070" w:type="dxa"/>
          </w:tcPr>
          <w:p w:rsidR="005D7828" w:rsidRPr="007422CF" w:rsidRDefault="005D7828" w:rsidP="00AA0D26">
            <w:pPr>
              <w:autoSpaceDE w:val="0"/>
              <w:autoSpaceDN w:val="0"/>
              <w:jc w:val="both"/>
            </w:pPr>
            <w:r w:rsidRPr="007422CF">
              <w:t xml:space="preserve">Доля контрактов, заключенных на основании пунктов 25.1-25.3 части 1 статьи 93 Закона </w:t>
            </w:r>
            <w:r>
              <w:br/>
            </w:r>
            <w:r w:rsidRPr="007422CF">
              <w:t>№</w:t>
            </w:r>
            <w:r>
              <w:t> </w:t>
            </w:r>
            <w:r w:rsidRPr="007422CF">
              <w:t xml:space="preserve">44-ФЗ, от общей суммы контрактов, </w:t>
            </w:r>
            <w:proofErr w:type="spellStart"/>
            <w:proofErr w:type="gramStart"/>
            <w:r w:rsidRPr="007422CF">
              <w:t>заклю</w:t>
            </w:r>
            <w:r>
              <w:t>-</w:t>
            </w:r>
            <w:r w:rsidRPr="007422CF">
              <w:t>ченных</w:t>
            </w:r>
            <w:proofErr w:type="spellEnd"/>
            <w:proofErr w:type="gramEnd"/>
            <w:r w:rsidRPr="007422CF">
              <w:t xml:space="preserve"> посредством конкурентных  процедур</w:t>
            </w:r>
          </w:p>
        </w:tc>
        <w:tc>
          <w:tcPr>
            <w:tcW w:w="2979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  <w:r w:rsidRPr="00BC6943">
              <w:t>2.4</w:t>
            </w:r>
          </w:p>
        </w:tc>
        <w:tc>
          <w:tcPr>
            <w:tcW w:w="1557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</w:tr>
      <w:tr w:rsidR="007B5AE9" w:rsidRPr="007422CF" w:rsidTr="00AA0D26">
        <w:trPr>
          <w:trHeight w:val="962"/>
        </w:trPr>
        <w:tc>
          <w:tcPr>
            <w:tcW w:w="5070" w:type="dxa"/>
          </w:tcPr>
          <w:p w:rsidR="007B5AE9" w:rsidRPr="007422CF" w:rsidRDefault="007B5AE9" w:rsidP="00AA0D26">
            <w:pPr>
              <w:jc w:val="both"/>
            </w:pPr>
            <w:r>
              <w:t>Среднее количество участников конкурентных процедур закупок</w:t>
            </w:r>
          </w:p>
        </w:tc>
        <w:tc>
          <w:tcPr>
            <w:tcW w:w="2979" w:type="dxa"/>
          </w:tcPr>
          <w:p w:rsidR="007B5AE9" w:rsidRPr="00BC6943" w:rsidRDefault="007B5AE9" w:rsidP="00AA0D26">
            <w:pPr>
              <w:autoSpaceDE w:val="0"/>
              <w:autoSpaceDN w:val="0"/>
              <w:jc w:val="center"/>
            </w:pPr>
            <w:r>
              <w:t>2.5</w:t>
            </w:r>
          </w:p>
        </w:tc>
        <w:tc>
          <w:tcPr>
            <w:tcW w:w="1557" w:type="dxa"/>
          </w:tcPr>
          <w:p w:rsidR="007B5AE9" w:rsidRPr="00BC6943" w:rsidRDefault="007B5AE9" w:rsidP="00AA0D26">
            <w:pPr>
              <w:autoSpaceDE w:val="0"/>
              <w:autoSpaceDN w:val="0"/>
              <w:jc w:val="center"/>
            </w:pPr>
          </w:p>
        </w:tc>
      </w:tr>
      <w:tr w:rsidR="00FE67FB" w:rsidRPr="007422CF" w:rsidTr="00AA0D26">
        <w:trPr>
          <w:trHeight w:val="962"/>
        </w:trPr>
        <w:tc>
          <w:tcPr>
            <w:tcW w:w="5070" w:type="dxa"/>
          </w:tcPr>
          <w:p w:rsidR="00FE67FB" w:rsidRPr="000B7C0A" w:rsidRDefault="00FE67FB" w:rsidP="00AA0D26">
            <w:pPr>
              <w:jc w:val="both"/>
            </w:pPr>
            <w:r w:rsidRPr="000B7C0A">
              <w:t>Количество совместных закупок для обеспечения муниципальных нужд города Кузнецка, в которых муниципальный заказчик принимал участие</w:t>
            </w:r>
          </w:p>
        </w:tc>
        <w:tc>
          <w:tcPr>
            <w:tcW w:w="2979" w:type="dxa"/>
          </w:tcPr>
          <w:p w:rsidR="00FE67FB" w:rsidRPr="00BC6943" w:rsidRDefault="00FE67FB" w:rsidP="00AA0D26">
            <w:pPr>
              <w:autoSpaceDE w:val="0"/>
              <w:autoSpaceDN w:val="0"/>
              <w:jc w:val="center"/>
            </w:pPr>
            <w:r>
              <w:t>2.6</w:t>
            </w:r>
          </w:p>
        </w:tc>
        <w:tc>
          <w:tcPr>
            <w:tcW w:w="1557" w:type="dxa"/>
          </w:tcPr>
          <w:p w:rsidR="00FE67FB" w:rsidRPr="00BC6943" w:rsidRDefault="00FE67FB" w:rsidP="00AA0D26">
            <w:pPr>
              <w:autoSpaceDE w:val="0"/>
              <w:autoSpaceDN w:val="0"/>
              <w:jc w:val="center"/>
            </w:pPr>
          </w:p>
        </w:tc>
      </w:tr>
      <w:tr w:rsidR="00D231AB" w:rsidRPr="007422CF" w:rsidTr="00AA0D26">
        <w:trPr>
          <w:trHeight w:val="962"/>
        </w:trPr>
        <w:tc>
          <w:tcPr>
            <w:tcW w:w="5070" w:type="dxa"/>
          </w:tcPr>
          <w:p w:rsidR="00D231AB" w:rsidRPr="000B7C0A" w:rsidRDefault="00D231AB" w:rsidP="00AA0D26">
            <w:pPr>
              <w:jc w:val="both"/>
            </w:pPr>
            <w:r w:rsidRPr="000B7C0A">
              <w:t>Количество жалоб, признанных решением УФАС по Пензенской области обоснованными и частично обоснованными в связи с нарушением заказчиком действующего законодательства</w:t>
            </w:r>
          </w:p>
        </w:tc>
        <w:tc>
          <w:tcPr>
            <w:tcW w:w="2979" w:type="dxa"/>
          </w:tcPr>
          <w:p w:rsidR="00D231AB" w:rsidRPr="00BC6943" w:rsidRDefault="000015AD" w:rsidP="00AA0D26">
            <w:pPr>
              <w:autoSpaceDE w:val="0"/>
              <w:autoSpaceDN w:val="0"/>
              <w:jc w:val="center"/>
            </w:pPr>
            <w:r>
              <w:t>2.7</w:t>
            </w:r>
          </w:p>
        </w:tc>
        <w:tc>
          <w:tcPr>
            <w:tcW w:w="1557" w:type="dxa"/>
          </w:tcPr>
          <w:p w:rsidR="00D231AB" w:rsidRPr="00BC6943" w:rsidRDefault="00D231AB" w:rsidP="00AA0D26">
            <w:pPr>
              <w:autoSpaceDE w:val="0"/>
              <w:autoSpaceDN w:val="0"/>
              <w:jc w:val="center"/>
            </w:pPr>
          </w:p>
        </w:tc>
      </w:tr>
      <w:tr w:rsidR="006946A3" w:rsidRPr="007422CF" w:rsidTr="00AA0D26">
        <w:trPr>
          <w:trHeight w:val="962"/>
        </w:trPr>
        <w:tc>
          <w:tcPr>
            <w:tcW w:w="5070" w:type="dxa"/>
          </w:tcPr>
          <w:p w:rsidR="006946A3" w:rsidRPr="000B7C0A" w:rsidRDefault="006946A3" w:rsidP="006946A3">
            <w:pPr>
              <w:spacing w:line="252" w:lineRule="auto"/>
              <w:jc w:val="both"/>
            </w:pPr>
            <w:r w:rsidRPr="000B7C0A">
              <w:t>Доля конкурентных процедур среди СМП и СОНКО, завершившихся заключением контрактов с СМП и СОНКО, включая объем привлечения  к исполнению контракта субподрядчиков и соисполнителей из числа СМП и СОНКО, от общего объема конкурентных процедур, завершившихся заключением контрактов</w:t>
            </w:r>
          </w:p>
        </w:tc>
        <w:tc>
          <w:tcPr>
            <w:tcW w:w="2979" w:type="dxa"/>
          </w:tcPr>
          <w:p w:rsidR="006946A3" w:rsidRPr="00BC6943" w:rsidRDefault="006946A3" w:rsidP="00AA0D26">
            <w:pPr>
              <w:autoSpaceDE w:val="0"/>
              <w:autoSpaceDN w:val="0"/>
              <w:jc w:val="center"/>
            </w:pPr>
            <w:r>
              <w:t>3.1</w:t>
            </w:r>
          </w:p>
        </w:tc>
        <w:tc>
          <w:tcPr>
            <w:tcW w:w="1557" w:type="dxa"/>
          </w:tcPr>
          <w:p w:rsidR="006946A3" w:rsidRPr="00BC6943" w:rsidRDefault="006946A3" w:rsidP="00AA0D26">
            <w:pPr>
              <w:autoSpaceDE w:val="0"/>
              <w:autoSpaceDN w:val="0"/>
              <w:jc w:val="center"/>
            </w:pPr>
          </w:p>
        </w:tc>
      </w:tr>
      <w:tr w:rsidR="005D7828" w:rsidRPr="007422CF" w:rsidTr="00AA0D26">
        <w:trPr>
          <w:trHeight w:val="655"/>
        </w:trPr>
        <w:tc>
          <w:tcPr>
            <w:tcW w:w="5070" w:type="dxa"/>
          </w:tcPr>
          <w:p w:rsidR="005D7828" w:rsidRPr="007422CF" w:rsidRDefault="005D7828" w:rsidP="00AA0D26">
            <w:pPr>
              <w:jc w:val="both"/>
            </w:pPr>
            <w:r w:rsidRPr="007422CF">
              <w:lastRenderedPageBreak/>
              <w:t>Доля расторгнутых контрактов от числа заключенных контрактов</w:t>
            </w:r>
          </w:p>
        </w:tc>
        <w:tc>
          <w:tcPr>
            <w:tcW w:w="2979" w:type="dxa"/>
          </w:tcPr>
          <w:p w:rsidR="005D7828" w:rsidRPr="00BC6943" w:rsidRDefault="005D7828" w:rsidP="00BE3129">
            <w:pPr>
              <w:autoSpaceDE w:val="0"/>
              <w:autoSpaceDN w:val="0"/>
              <w:jc w:val="center"/>
            </w:pPr>
            <w:r w:rsidRPr="00BC6943">
              <w:t>3.</w:t>
            </w:r>
            <w:r w:rsidR="00BE3129">
              <w:t>2</w:t>
            </w:r>
          </w:p>
        </w:tc>
        <w:tc>
          <w:tcPr>
            <w:tcW w:w="1557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</w:tr>
      <w:tr w:rsidR="005D7828" w:rsidRPr="007422CF" w:rsidTr="00AA0D26">
        <w:trPr>
          <w:trHeight w:val="962"/>
        </w:trPr>
        <w:tc>
          <w:tcPr>
            <w:tcW w:w="5070" w:type="dxa"/>
          </w:tcPr>
          <w:p w:rsidR="005D7828" w:rsidRPr="007422CF" w:rsidRDefault="005D7828" w:rsidP="00AA0D26">
            <w:pPr>
              <w:jc w:val="both"/>
            </w:pPr>
            <w:r w:rsidRPr="00D3072F">
              <w:rPr>
                <w:spacing w:val="-6"/>
              </w:rPr>
              <w:t>Доля контрактных управляющих (специалистов</w:t>
            </w:r>
            <w:r w:rsidRPr="007422CF">
              <w:t xml:space="preserve"> контрактных служб), прошедших </w:t>
            </w:r>
            <w:proofErr w:type="spellStart"/>
            <w:proofErr w:type="gramStart"/>
            <w:r w:rsidRPr="007422CF">
              <w:t>профес</w:t>
            </w:r>
            <w:r>
              <w:t>-</w:t>
            </w:r>
            <w:r w:rsidRPr="007422CF">
              <w:t>сиональную</w:t>
            </w:r>
            <w:proofErr w:type="spellEnd"/>
            <w:proofErr w:type="gramEnd"/>
            <w:r w:rsidRPr="007422CF">
              <w:t xml:space="preserve"> переподготовку или повышение квалификации в сфере закупок в течение трех лет</w:t>
            </w:r>
          </w:p>
        </w:tc>
        <w:tc>
          <w:tcPr>
            <w:tcW w:w="2979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  <w:r w:rsidRPr="00BC6943">
              <w:t>4.1</w:t>
            </w:r>
          </w:p>
        </w:tc>
        <w:tc>
          <w:tcPr>
            <w:tcW w:w="1557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</w:tr>
      <w:tr w:rsidR="005D7828" w:rsidRPr="007422CF" w:rsidTr="00AA0D26">
        <w:trPr>
          <w:trHeight w:val="962"/>
        </w:trPr>
        <w:tc>
          <w:tcPr>
            <w:tcW w:w="5070" w:type="dxa"/>
          </w:tcPr>
          <w:p w:rsidR="005D7828" w:rsidRPr="007422CF" w:rsidRDefault="00294047" w:rsidP="00844483">
            <w:pPr>
              <w:jc w:val="both"/>
            </w:pPr>
            <w:r>
              <w:t xml:space="preserve">Количество </w:t>
            </w:r>
            <w:r w:rsidRPr="000B7C0A">
              <w:t>обучающих семинаров, организованных сектором муниципального заказа администрации города Кузнецка, в которых принял участие контрактный управляющий (специалист контрактной службы)</w:t>
            </w:r>
          </w:p>
        </w:tc>
        <w:tc>
          <w:tcPr>
            <w:tcW w:w="2979" w:type="dxa"/>
          </w:tcPr>
          <w:p w:rsidR="005D7828" w:rsidRPr="00BC6943" w:rsidRDefault="005D7828" w:rsidP="00AA0D26">
            <w:pPr>
              <w:jc w:val="center"/>
            </w:pPr>
            <w:r w:rsidRPr="00BC6943">
              <w:t>4.2</w:t>
            </w:r>
          </w:p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  <w:tc>
          <w:tcPr>
            <w:tcW w:w="1557" w:type="dxa"/>
          </w:tcPr>
          <w:p w:rsidR="005D7828" w:rsidRPr="00BC6943" w:rsidRDefault="005D7828" w:rsidP="00AA0D26">
            <w:pPr>
              <w:autoSpaceDE w:val="0"/>
              <w:autoSpaceDN w:val="0"/>
              <w:jc w:val="center"/>
            </w:pPr>
          </w:p>
        </w:tc>
      </w:tr>
    </w:tbl>
    <w:p w:rsidR="005D7828" w:rsidRDefault="005D7828" w:rsidP="005D7828">
      <w:pPr>
        <w:jc w:val="center"/>
      </w:pPr>
    </w:p>
    <w:p w:rsidR="005D7828" w:rsidRDefault="005D7828" w:rsidP="005D7828">
      <w:pPr>
        <w:jc w:val="center"/>
      </w:pPr>
    </w:p>
    <w:p w:rsidR="005D7828" w:rsidRDefault="005D7828" w:rsidP="005D7828">
      <w:pPr>
        <w:jc w:val="center"/>
      </w:pPr>
    </w:p>
    <w:p w:rsidR="005D7828" w:rsidRDefault="005D7828" w:rsidP="005D7828">
      <w:pPr>
        <w:jc w:val="center"/>
      </w:pPr>
    </w:p>
    <w:p w:rsidR="005D7828" w:rsidRDefault="005D7828" w:rsidP="005D7828">
      <w:pPr>
        <w:jc w:val="center"/>
      </w:pPr>
    </w:p>
    <w:p w:rsidR="005D7828" w:rsidRDefault="005D7828" w:rsidP="005D7828">
      <w:pPr>
        <w:jc w:val="center"/>
      </w:pPr>
    </w:p>
    <w:p w:rsidR="005D7828" w:rsidRDefault="005D7828" w:rsidP="005D7828">
      <w:pPr>
        <w:jc w:val="both"/>
        <w:rPr>
          <w:sz w:val="28"/>
        </w:rPr>
        <w:sectPr w:rsidR="005D7828" w:rsidSect="00AA0D26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5D7828" w:rsidRPr="005A371A" w:rsidRDefault="005D7828" w:rsidP="003E7CAD">
      <w:pPr>
        <w:ind w:left="10206"/>
        <w:jc w:val="right"/>
      </w:pPr>
      <w:r w:rsidRPr="005A371A">
        <w:lastRenderedPageBreak/>
        <w:t>Приложение № 2</w:t>
      </w:r>
    </w:p>
    <w:p w:rsidR="00780CE8" w:rsidRDefault="00780CE8" w:rsidP="003E7CAD">
      <w:pPr>
        <w:ind w:left="4253"/>
        <w:jc w:val="right"/>
      </w:pPr>
      <w:r>
        <w:t xml:space="preserve">к </w:t>
      </w:r>
      <w:r w:rsidRPr="0028068C">
        <w:t xml:space="preserve">Методике оценки деятельности </w:t>
      </w:r>
      <w:proofErr w:type="gramStart"/>
      <w:r w:rsidRPr="0028068C">
        <w:t>контрактных</w:t>
      </w:r>
      <w:proofErr w:type="gramEnd"/>
    </w:p>
    <w:p w:rsidR="00780CE8" w:rsidRDefault="00780CE8" w:rsidP="003E7CAD">
      <w:pPr>
        <w:ind w:left="4253"/>
        <w:jc w:val="right"/>
      </w:pPr>
      <w:r w:rsidRPr="0028068C">
        <w:t xml:space="preserve"> управляющих (контрактных служб) </w:t>
      </w:r>
      <w:r>
        <w:t>муниципальных заказчиков</w:t>
      </w:r>
    </w:p>
    <w:p w:rsidR="00780CE8" w:rsidRPr="0028068C" w:rsidRDefault="00780CE8" w:rsidP="003E7CAD">
      <w:pPr>
        <w:ind w:left="4253"/>
        <w:jc w:val="right"/>
      </w:pPr>
      <w:r w:rsidRPr="0028068C">
        <w:t xml:space="preserve">по показателям эффективности </w:t>
      </w:r>
    </w:p>
    <w:p w:rsidR="005D7828" w:rsidRPr="005A371A" w:rsidRDefault="005D7828" w:rsidP="005D7828">
      <w:pPr>
        <w:ind w:left="10206"/>
        <w:jc w:val="center"/>
      </w:pPr>
    </w:p>
    <w:p w:rsidR="005D7828" w:rsidRDefault="005D7828" w:rsidP="005D7828"/>
    <w:p w:rsidR="005D7828" w:rsidRPr="005A371A" w:rsidRDefault="005D7828" w:rsidP="005D7828">
      <w:pPr>
        <w:jc w:val="center"/>
        <w:rPr>
          <w:b/>
        </w:rPr>
      </w:pPr>
      <w:proofErr w:type="gramStart"/>
      <w:r w:rsidRPr="005A371A">
        <w:rPr>
          <w:b/>
        </w:rPr>
        <w:t>П</w:t>
      </w:r>
      <w:proofErr w:type="gramEnd"/>
      <w:r w:rsidRPr="005A371A">
        <w:rPr>
          <w:b/>
        </w:rPr>
        <w:t xml:space="preserve"> О К А З А Т Е Л И </w:t>
      </w:r>
      <w:r w:rsidRPr="005A371A">
        <w:rPr>
          <w:b/>
        </w:rPr>
        <w:br/>
        <w:t xml:space="preserve">эффективности деятельности </w:t>
      </w:r>
      <w:r w:rsidRPr="005A371A">
        <w:rPr>
          <w:b/>
          <w:bCs/>
        </w:rPr>
        <w:t>контрактных управляющих</w:t>
      </w:r>
      <w:r w:rsidRPr="005A371A">
        <w:rPr>
          <w:b/>
        </w:rPr>
        <w:t xml:space="preserve"> (</w:t>
      </w:r>
      <w:r w:rsidRPr="005A371A">
        <w:rPr>
          <w:b/>
          <w:bCs/>
        </w:rPr>
        <w:t>контрактных служб</w:t>
      </w:r>
      <w:r w:rsidRPr="005A371A">
        <w:rPr>
          <w:b/>
        </w:rPr>
        <w:t xml:space="preserve">) </w:t>
      </w:r>
    </w:p>
    <w:p w:rsidR="005D7828" w:rsidRPr="005A371A" w:rsidRDefault="00094F29" w:rsidP="005D7828">
      <w:pPr>
        <w:jc w:val="center"/>
        <w:rPr>
          <w:b/>
        </w:rPr>
      </w:pPr>
      <w:r w:rsidRPr="000B7C0A">
        <w:rPr>
          <w:b/>
          <w:bCs/>
        </w:rPr>
        <w:t>муниципальных заказчиков города Кузнецка</w:t>
      </w:r>
    </w:p>
    <w:p w:rsidR="005D7828" w:rsidRDefault="005D7828" w:rsidP="005D7828"/>
    <w:tbl>
      <w:tblPr>
        <w:tblW w:w="15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1"/>
        <w:gridCol w:w="7371"/>
        <w:gridCol w:w="2147"/>
        <w:gridCol w:w="1120"/>
        <w:gridCol w:w="1417"/>
      </w:tblGrid>
      <w:tr w:rsidR="005D7828" w:rsidRPr="005C16B6" w:rsidTr="00AA0D26">
        <w:trPr>
          <w:tblHeader/>
        </w:trPr>
        <w:tc>
          <w:tcPr>
            <w:tcW w:w="993" w:type="dxa"/>
            <w:shd w:val="clear" w:color="auto" w:fill="auto"/>
          </w:tcPr>
          <w:p w:rsidR="005D7828" w:rsidRPr="0056678D" w:rsidRDefault="005D7828" w:rsidP="00AA0D26">
            <w:pPr>
              <w:jc w:val="center"/>
            </w:pPr>
            <w:r w:rsidRPr="0056678D">
              <w:t xml:space="preserve">№ </w:t>
            </w:r>
            <w:r>
              <w:br/>
            </w:r>
            <w:proofErr w:type="gramStart"/>
            <w:r w:rsidRPr="0056678D">
              <w:t>п</w:t>
            </w:r>
            <w:proofErr w:type="gramEnd"/>
            <w:r w:rsidRPr="0056678D">
              <w:t>/п</w:t>
            </w:r>
          </w:p>
        </w:tc>
        <w:tc>
          <w:tcPr>
            <w:tcW w:w="2231" w:type="dxa"/>
            <w:shd w:val="clear" w:color="auto" w:fill="auto"/>
          </w:tcPr>
          <w:p w:rsidR="005D7828" w:rsidRPr="0056678D" w:rsidRDefault="005D7828" w:rsidP="00AA0D26">
            <w:pPr>
              <w:jc w:val="center"/>
            </w:pPr>
            <w:r w:rsidRPr="0056678D">
              <w:t>Оцениваем</w:t>
            </w:r>
            <w:r>
              <w:t>ый</w:t>
            </w:r>
            <w:r w:rsidRPr="00781C5E">
              <w:t xml:space="preserve">этап деятельности </w:t>
            </w:r>
            <w:r>
              <w:br/>
            </w:r>
            <w:r w:rsidRPr="00781C5E">
              <w:t xml:space="preserve">по осуществлению закупок для обеспечения </w:t>
            </w:r>
            <w:r w:rsidR="00045769">
              <w:t>муниципальных</w:t>
            </w:r>
            <w:r w:rsidRPr="00781C5E">
              <w:t xml:space="preserve"> нужд </w:t>
            </w:r>
            <w:r>
              <w:br/>
            </w:r>
            <w:r w:rsidR="00780CE8">
              <w:t xml:space="preserve">города Кузнецка </w:t>
            </w:r>
            <w:r w:rsidRPr="00781C5E">
              <w:t>Пензенской области</w:t>
            </w:r>
          </w:p>
        </w:tc>
        <w:tc>
          <w:tcPr>
            <w:tcW w:w="7371" w:type="dxa"/>
          </w:tcPr>
          <w:p w:rsidR="005D7828" w:rsidRPr="0056678D" w:rsidRDefault="005D7828" w:rsidP="00AA0D26">
            <w:pPr>
              <w:jc w:val="center"/>
            </w:pPr>
            <w:r w:rsidRPr="0056678D">
              <w:t xml:space="preserve">Показатель </w:t>
            </w:r>
            <w:r>
              <w:t>эффективности</w:t>
            </w:r>
          </w:p>
          <w:p w:rsidR="005D7828" w:rsidRPr="0056678D" w:rsidRDefault="005D7828" w:rsidP="00AA0D26">
            <w:pPr>
              <w:jc w:val="center"/>
            </w:pPr>
            <w:r>
              <w:t>(ПЭ</w:t>
            </w:r>
            <w:r w:rsidRPr="0056678D">
              <w:t>)</w:t>
            </w:r>
          </w:p>
        </w:tc>
        <w:tc>
          <w:tcPr>
            <w:tcW w:w="2147" w:type="dxa"/>
          </w:tcPr>
          <w:p w:rsidR="005D7828" w:rsidRPr="0056678D" w:rsidRDefault="005D7828" w:rsidP="00AA0D26">
            <w:pPr>
              <w:jc w:val="center"/>
            </w:pPr>
            <w:r w:rsidRPr="0056678D">
              <w:t xml:space="preserve">Значение достижения </w:t>
            </w:r>
            <w:r>
              <w:br/>
            </w:r>
            <w:r w:rsidRPr="0056678D">
              <w:t>П</w:t>
            </w:r>
            <w:r>
              <w:t>Э</w:t>
            </w:r>
          </w:p>
        </w:tc>
        <w:tc>
          <w:tcPr>
            <w:tcW w:w="1120" w:type="dxa"/>
          </w:tcPr>
          <w:p w:rsidR="005D7828" w:rsidRPr="0056678D" w:rsidRDefault="005D7828" w:rsidP="00AA0D26">
            <w:pPr>
              <w:jc w:val="center"/>
            </w:pPr>
            <w:r w:rsidRPr="0056678D">
              <w:t>Балл</w:t>
            </w:r>
          </w:p>
        </w:tc>
        <w:tc>
          <w:tcPr>
            <w:tcW w:w="1417" w:type="dxa"/>
          </w:tcPr>
          <w:p w:rsidR="005D7828" w:rsidRPr="0056678D" w:rsidRDefault="005D7828" w:rsidP="00AA0D26">
            <w:pPr>
              <w:jc w:val="center"/>
            </w:pPr>
            <w:proofErr w:type="spellStart"/>
            <w:proofErr w:type="gramStart"/>
            <w:r w:rsidRPr="0056678D">
              <w:t>Коэффи</w:t>
            </w:r>
            <w:r>
              <w:t>-</w:t>
            </w:r>
            <w:r w:rsidRPr="0056678D">
              <w:t>циент</w:t>
            </w:r>
            <w:proofErr w:type="spellEnd"/>
            <w:proofErr w:type="gramEnd"/>
            <w:r w:rsidRPr="0056678D">
              <w:t xml:space="preserve"> значимости П</w:t>
            </w:r>
            <w:r>
              <w:t>Э (%)</w:t>
            </w:r>
          </w:p>
        </w:tc>
      </w:tr>
    </w:tbl>
    <w:p w:rsidR="005D7828" w:rsidRPr="0056678D" w:rsidRDefault="005D7828" w:rsidP="005D7828">
      <w:pPr>
        <w:rPr>
          <w:sz w:val="4"/>
          <w:szCs w:val="4"/>
        </w:rPr>
      </w:pPr>
    </w:p>
    <w:tbl>
      <w:tblPr>
        <w:tblStyle w:val="ad"/>
        <w:tblW w:w="5165" w:type="pct"/>
        <w:tblInd w:w="-176" w:type="dxa"/>
        <w:tblLook w:val="04A0" w:firstRow="1" w:lastRow="0" w:firstColumn="1" w:lastColumn="0" w:noHBand="0" w:noVBand="1"/>
      </w:tblPr>
      <w:tblGrid>
        <w:gridCol w:w="977"/>
        <w:gridCol w:w="2246"/>
        <w:gridCol w:w="7366"/>
        <w:gridCol w:w="2172"/>
        <w:gridCol w:w="1097"/>
        <w:gridCol w:w="1418"/>
      </w:tblGrid>
      <w:tr w:rsidR="005D7828" w:rsidRPr="005C16B6" w:rsidTr="00AA0D26">
        <w:trPr>
          <w:tblHeader/>
        </w:trPr>
        <w:tc>
          <w:tcPr>
            <w:tcW w:w="320" w:type="pct"/>
          </w:tcPr>
          <w:p w:rsidR="005D7828" w:rsidRPr="0056678D" w:rsidRDefault="005D7828" w:rsidP="00AA0D26">
            <w:pPr>
              <w:jc w:val="center"/>
            </w:pPr>
            <w:r w:rsidRPr="0056678D">
              <w:t>1</w:t>
            </w:r>
          </w:p>
        </w:tc>
        <w:tc>
          <w:tcPr>
            <w:tcW w:w="735" w:type="pct"/>
          </w:tcPr>
          <w:p w:rsidR="005D7828" w:rsidRPr="0056678D" w:rsidRDefault="005D7828" w:rsidP="00AA0D26">
            <w:pPr>
              <w:jc w:val="center"/>
            </w:pPr>
            <w:r w:rsidRPr="0056678D">
              <w:t>2</w:t>
            </w:r>
          </w:p>
        </w:tc>
        <w:tc>
          <w:tcPr>
            <w:tcW w:w="2411" w:type="pct"/>
          </w:tcPr>
          <w:p w:rsidR="005D7828" w:rsidRPr="0056678D" w:rsidRDefault="005D7828" w:rsidP="00AA0D26">
            <w:pPr>
              <w:jc w:val="center"/>
            </w:pPr>
            <w:r w:rsidRPr="0056678D">
              <w:t>3</w:t>
            </w:r>
          </w:p>
        </w:tc>
        <w:tc>
          <w:tcPr>
            <w:tcW w:w="711" w:type="pct"/>
          </w:tcPr>
          <w:p w:rsidR="005D7828" w:rsidRPr="0056678D" w:rsidRDefault="005D7828" w:rsidP="00AA0D26">
            <w:pPr>
              <w:jc w:val="center"/>
            </w:pPr>
            <w:r w:rsidRPr="0056678D">
              <w:t>4</w:t>
            </w:r>
          </w:p>
        </w:tc>
        <w:tc>
          <w:tcPr>
            <w:tcW w:w="359" w:type="pct"/>
          </w:tcPr>
          <w:p w:rsidR="005D7828" w:rsidRPr="0056678D" w:rsidRDefault="005D7828" w:rsidP="00AA0D26">
            <w:pPr>
              <w:jc w:val="center"/>
            </w:pPr>
            <w:r w:rsidRPr="0056678D">
              <w:t>5</w:t>
            </w:r>
          </w:p>
        </w:tc>
        <w:tc>
          <w:tcPr>
            <w:tcW w:w="464" w:type="pct"/>
          </w:tcPr>
          <w:p w:rsidR="005D7828" w:rsidRPr="0056678D" w:rsidRDefault="005D7828" w:rsidP="00AA0D26">
            <w:pPr>
              <w:jc w:val="center"/>
            </w:pPr>
            <w:r w:rsidRPr="0056678D">
              <w:t>6</w:t>
            </w:r>
          </w:p>
        </w:tc>
      </w:tr>
      <w:tr w:rsidR="005D7828" w:rsidRPr="005C16B6" w:rsidTr="00AA0D26">
        <w:tc>
          <w:tcPr>
            <w:tcW w:w="5000" w:type="pct"/>
            <w:gridSpan w:val="6"/>
          </w:tcPr>
          <w:p w:rsidR="005D7828" w:rsidRPr="00740996" w:rsidRDefault="005D7828" w:rsidP="00AA0D26">
            <w:pPr>
              <w:jc w:val="center"/>
            </w:pPr>
            <w:r w:rsidRPr="00740996">
              <w:t>Показатели за год</w:t>
            </w:r>
          </w:p>
        </w:tc>
      </w:tr>
      <w:tr w:rsidR="005D7828" w:rsidRPr="005C16B6" w:rsidTr="00AA0D26">
        <w:tc>
          <w:tcPr>
            <w:tcW w:w="320" w:type="pct"/>
            <w:vMerge w:val="restart"/>
          </w:tcPr>
          <w:p w:rsidR="005D7828" w:rsidRPr="00444142" w:rsidRDefault="005D7828" w:rsidP="00AA0D26">
            <w:pPr>
              <w:jc w:val="center"/>
            </w:pPr>
            <w:r>
              <w:t>1.</w:t>
            </w:r>
          </w:p>
        </w:tc>
        <w:tc>
          <w:tcPr>
            <w:tcW w:w="735" w:type="pct"/>
            <w:vMerge w:val="restart"/>
          </w:tcPr>
          <w:p w:rsidR="005D7828" w:rsidRPr="005C16B6" w:rsidRDefault="005D7828" w:rsidP="00AA0D26">
            <w:pPr>
              <w:jc w:val="center"/>
            </w:pPr>
            <w:r>
              <w:t>Планирование закупок</w:t>
            </w:r>
          </w:p>
        </w:tc>
        <w:tc>
          <w:tcPr>
            <w:tcW w:w="2411" w:type="pct"/>
            <w:vMerge w:val="restart"/>
          </w:tcPr>
          <w:p w:rsidR="005D7828" w:rsidRPr="0094057E" w:rsidRDefault="005D7828" w:rsidP="000B7C0A">
            <w:pPr>
              <w:pStyle w:val="a5"/>
              <w:numPr>
                <w:ilvl w:val="1"/>
                <w:numId w:val="3"/>
              </w:numPr>
            </w:pPr>
            <w:r>
              <w:t xml:space="preserve">Доля запланированных процедур среди субъектов малого </w:t>
            </w:r>
            <w:r w:rsidRPr="000B7C0A">
              <w:t xml:space="preserve">предпринимательства, социально ориентированных некоммерческих организаций (далее - СМП и СОНКО) в общем объеме запланированных процедур, за исключением закупок, предусмотренных пунктом 1.1 статьи 30 Федерального закона </w:t>
            </w:r>
            <w:r w:rsidRPr="000B7C0A">
              <w:br/>
              <w:t xml:space="preserve">от 05.04.2013 № 44-ФЗ "О контрактной системе в сфере закупок товаров, работ, услуг для обеспечения </w:t>
            </w:r>
            <w:r w:rsidR="00045769" w:rsidRPr="000B7C0A">
              <w:t>муниципальных</w:t>
            </w:r>
            <w:r w:rsidRPr="000B7C0A">
              <w:t xml:space="preserve"> и муниципальных нужд</w:t>
            </w:r>
            <w:proofErr w:type="gramStart"/>
            <w:r w:rsidRPr="000B7C0A">
              <w:t>"(</w:t>
            </w:r>
            <w:proofErr w:type="gramEnd"/>
            <w:r w:rsidRPr="000B7C0A">
              <w:t>далее - Закон № 44-ФЗ), от общего количества запланированных конкурентных процедур закупок</w:t>
            </w:r>
          </w:p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 w:rsidRPr="005A6E05">
              <w:t>&lt;</w:t>
            </w:r>
            <w:r>
              <w:t>15%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0</w:t>
            </w:r>
          </w:p>
        </w:tc>
        <w:tc>
          <w:tcPr>
            <w:tcW w:w="464" w:type="pct"/>
            <w:vMerge w:val="restart"/>
          </w:tcPr>
          <w:p w:rsidR="005D7828" w:rsidRPr="00BB7DA9" w:rsidRDefault="009A74D5" w:rsidP="00AA0D26">
            <w:pPr>
              <w:jc w:val="center"/>
            </w:pPr>
            <w:r>
              <w:t>11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/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 w:rsidRPr="005A6E05">
              <w:t>&gt;=</w:t>
            </w:r>
            <w:r>
              <w:t xml:space="preserve"> 15%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/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 w:rsidRPr="005A6E05">
              <w:t xml:space="preserve">&gt;= </w:t>
            </w:r>
            <w:r>
              <w:t>30%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0,8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rPr>
          <w:trHeight w:val="1775"/>
        </w:trPr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/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 w:rsidRPr="005A6E05">
              <w:t>&gt;=</w:t>
            </w:r>
            <w:r>
              <w:t xml:space="preserve"> 50%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 xml:space="preserve">1.2. Доля вносимых изменений (по количеству) в план-график закупок в части конкурентных процедур закупок от общего </w:t>
            </w:r>
            <w:r w:rsidRPr="000B7C0A">
              <w:lastRenderedPageBreak/>
              <w:t>количества запланированных конкурентных процедур закупок, за исключением случаев, когда внесение изменений связано с изменением совокупного годового объема закупок, либо с образовавшейся экономией от использования в текущем финансовом году бюджетных ассигнований</w:t>
            </w: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2246CB">
              <w:rPr>
                <w:lang w:val="en-US"/>
              </w:rPr>
              <w:lastRenderedPageBreak/>
              <w:t>&gt;=</w:t>
            </w:r>
            <w:r w:rsidRPr="002246CB">
              <w:t xml:space="preserve"> 50%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0,2</w:t>
            </w:r>
          </w:p>
        </w:tc>
        <w:tc>
          <w:tcPr>
            <w:tcW w:w="464" w:type="pct"/>
            <w:vMerge w:val="restart"/>
          </w:tcPr>
          <w:p w:rsidR="005D7828" w:rsidRPr="002246CB" w:rsidRDefault="009A74D5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FC3E3D">
              <w:rPr>
                <w:lang w:val="en-US"/>
              </w:rPr>
              <w:t>&gt;</w:t>
            </w:r>
            <w:r>
              <w:t>25</w:t>
            </w:r>
            <w:r w:rsidRPr="001A5C2E">
              <w:t xml:space="preserve">% </w:t>
            </w:r>
            <w:r>
              <w:t xml:space="preserve">и </w:t>
            </w:r>
            <w:r w:rsidRPr="00FC3E3D">
              <w:rPr>
                <w:lang w:val="en-US"/>
              </w:rPr>
              <w:t>&lt;</w:t>
            </w:r>
            <w:r>
              <w:t>50</w:t>
            </w:r>
            <w:r w:rsidRPr="001A5C2E">
              <w:t>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FC3E3D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 w:rsidRPr="00FC3E3D">
              <w:rPr>
                <w:lang w:val="en-US"/>
              </w:rPr>
              <w:t>&lt;=</w:t>
            </w:r>
            <w:r>
              <w:t xml:space="preserve"> 25</w:t>
            </w:r>
            <w:r w:rsidRPr="001A5C2E">
              <w:t>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 w:val="restart"/>
          </w:tcPr>
          <w:p w:rsidR="005D7828" w:rsidRPr="00444142" w:rsidRDefault="005D7828" w:rsidP="00AA0D26">
            <w:pPr>
              <w:jc w:val="center"/>
            </w:pPr>
            <w:r>
              <w:lastRenderedPageBreak/>
              <w:t>2.</w:t>
            </w:r>
          </w:p>
        </w:tc>
        <w:tc>
          <w:tcPr>
            <w:tcW w:w="735" w:type="pct"/>
            <w:vMerge w:val="restart"/>
          </w:tcPr>
          <w:p w:rsidR="005D7828" w:rsidRPr="005C16B6" w:rsidRDefault="005D7828" w:rsidP="00AA0D26">
            <w:pPr>
              <w:jc w:val="center"/>
            </w:pPr>
            <w:r>
              <w:t>Определение поставщика (подрядчика, исполнителя)</w:t>
            </w: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 xml:space="preserve">2.1. Доля заявок на закупку, возвращенных </w:t>
            </w:r>
            <w:r w:rsidR="000933B9" w:rsidRPr="000B7C0A">
              <w:t>управлением финансов города Кузнецка</w:t>
            </w:r>
            <w:r w:rsidRPr="000B7C0A">
              <w:t xml:space="preserve"> на доработку в отчетном финансовом году, от общего количества заявок на закупку, представленных </w:t>
            </w:r>
            <w:r w:rsidRPr="000B7C0A">
              <w:br/>
              <w:t xml:space="preserve">на рассмотрение в </w:t>
            </w:r>
            <w:r w:rsidR="000933B9" w:rsidRPr="000B7C0A">
              <w:t>управление финансов города Кузнецка</w:t>
            </w:r>
            <w:r w:rsidRPr="000B7C0A">
              <w:t xml:space="preserve"> </w:t>
            </w:r>
            <w:r w:rsidRPr="000B7C0A">
              <w:br/>
              <w:t>в отчетном периоде</w:t>
            </w:r>
          </w:p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901245">
              <w:t>&gt;=</w:t>
            </w:r>
            <w:r>
              <w:t>50%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464" w:type="pct"/>
            <w:vMerge w:val="restart"/>
          </w:tcPr>
          <w:p w:rsidR="005D7828" w:rsidRDefault="000C70D9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901245">
              <w:t>&gt;</w:t>
            </w:r>
            <w:r>
              <w:t>40</w:t>
            </w:r>
            <w:r w:rsidRPr="001A5C2E">
              <w:t xml:space="preserve">% </w:t>
            </w:r>
            <w:r>
              <w:t xml:space="preserve">и </w:t>
            </w:r>
            <w:r w:rsidRPr="00901245">
              <w:t>&lt;</w:t>
            </w:r>
            <w:r>
              <w:t>50</w:t>
            </w:r>
            <w:r w:rsidRPr="001A5C2E">
              <w:t>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0,6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901245" w:rsidRDefault="005D7828" w:rsidP="00AA0D26">
            <w:pPr>
              <w:spacing w:line="252" w:lineRule="auto"/>
              <w:jc w:val="center"/>
            </w:pPr>
            <w:r w:rsidRPr="00901245">
              <w:t>&gt;</w:t>
            </w:r>
            <w:r>
              <w:t xml:space="preserve">30% и </w:t>
            </w:r>
            <w:r w:rsidRPr="00901245">
              <w:t>&lt;=</w:t>
            </w:r>
            <w:r>
              <w:t xml:space="preserve"> 4</w:t>
            </w:r>
            <w:r w:rsidRPr="001A5C2E">
              <w:t>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0,7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901245">
              <w:t>&gt;</w:t>
            </w:r>
            <w:r>
              <w:t xml:space="preserve">20% </w:t>
            </w:r>
            <w:r w:rsidRPr="00901245">
              <w:t>&lt;=</w:t>
            </w:r>
            <w:r>
              <w:t xml:space="preserve"> 30%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0,8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901245">
              <w:t>&gt;</w:t>
            </w:r>
            <w:r>
              <w:t xml:space="preserve"> 10% и </w:t>
            </w:r>
            <w:r w:rsidRPr="00901245">
              <w:t>&lt;</w:t>
            </w:r>
            <w:r>
              <w:t xml:space="preserve"> 20%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0,9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FC3E3D">
              <w:t xml:space="preserve">&lt;= </w:t>
            </w:r>
            <w:r>
              <w:t>10%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 xml:space="preserve">2.2. Доля заявок на закупку, возвращенных уполномоченным органом (учреждением) при определении поставщиков (подрядчиков, исполнителей), от общего количества заявок </w:t>
            </w:r>
            <w:r w:rsidRPr="000B7C0A">
              <w:br/>
              <w:t xml:space="preserve">на закупку, представленных на рассмотрение </w:t>
            </w:r>
            <w:r w:rsidRPr="000B7C0A">
              <w:br/>
              <w:t>в уполномоченный орган (учреждение)</w:t>
            </w:r>
          </w:p>
        </w:tc>
        <w:tc>
          <w:tcPr>
            <w:tcW w:w="711" w:type="pct"/>
          </w:tcPr>
          <w:p w:rsidR="005D7828" w:rsidRDefault="005D7828" w:rsidP="00557A1A">
            <w:pPr>
              <w:spacing w:line="252" w:lineRule="auto"/>
              <w:jc w:val="center"/>
            </w:pPr>
            <w:r w:rsidRPr="005A6E05">
              <w:t>&gt;=</w:t>
            </w:r>
            <w:r>
              <w:t>50%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464" w:type="pct"/>
            <w:vMerge w:val="restart"/>
          </w:tcPr>
          <w:p w:rsidR="005D7828" w:rsidRDefault="000C70D9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557A1A">
            <w:pPr>
              <w:spacing w:line="252" w:lineRule="auto"/>
              <w:jc w:val="center"/>
            </w:pPr>
            <w:r w:rsidRPr="005A6E05">
              <w:t>&gt;</w:t>
            </w:r>
            <w:r>
              <w:t>40</w:t>
            </w:r>
            <w:r w:rsidRPr="001A5C2E">
              <w:t xml:space="preserve">% </w:t>
            </w:r>
            <w:r>
              <w:t xml:space="preserve">и </w:t>
            </w:r>
            <w:r w:rsidRPr="005A6E05">
              <w:t>&lt;</w:t>
            </w:r>
            <w:r>
              <w:t>50</w:t>
            </w:r>
            <w:r w:rsidRPr="001A5C2E">
              <w:t>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0,6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5A6E05" w:rsidRDefault="005D7828" w:rsidP="00557A1A">
            <w:pPr>
              <w:spacing w:line="252" w:lineRule="auto"/>
              <w:jc w:val="center"/>
            </w:pPr>
            <w:r w:rsidRPr="005A6E05">
              <w:t>&gt;</w:t>
            </w:r>
            <w:r>
              <w:t xml:space="preserve">30% и </w:t>
            </w:r>
            <w:r w:rsidRPr="005A6E05">
              <w:t>&lt;=</w:t>
            </w:r>
            <w:r>
              <w:t xml:space="preserve"> 4</w:t>
            </w:r>
            <w:r w:rsidRPr="001A5C2E">
              <w:t>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0,7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557A1A">
            <w:pPr>
              <w:spacing w:line="252" w:lineRule="auto"/>
              <w:jc w:val="center"/>
            </w:pPr>
            <w:r w:rsidRPr="005A6E05">
              <w:t>&gt;</w:t>
            </w:r>
            <w:r>
              <w:t xml:space="preserve">20% </w:t>
            </w:r>
            <w:r w:rsidRPr="005A6E05">
              <w:t>&lt;=</w:t>
            </w:r>
            <w:r>
              <w:t xml:space="preserve"> 30%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0,8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557A1A">
            <w:pPr>
              <w:spacing w:line="252" w:lineRule="auto"/>
              <w:jc w:val="center"/>
            </w:pPr>
            <w:r w:rsidRPr="005A6E05">
              <w:t>&gt;</w:t>
            </w:r>
            <w:r>
              <w:t xml:space="preserve"> 10% и </w:t>
            </w:r>
            <w:r w:rsidRPr="005A6E05">
              <w:t>&lt;</w:t>
            </w:r>
            <w:r>
              <w:t xml:space="preserve"> 20%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0,9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/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 w:rsidRPr="00FC3E3D">
              <w:t xml:space="preserve">&lt;= </w:t>
            </w:r>
            <w:r>
              <w:t>10%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>2.3. Доля конкурентных процедур закупок, признанных несостоявшимися в связи с отсутствием поданных заявок, не выходом участников на электронные торги,  признании комиссией по определению поставщика (подрядчика, исполнителя) всех заявок участников несоответствующими</w:t>
            </w:r>
          </w:p>
          <w:p w:rsidR="005D7828" w:rsidRPr="000B7C0A" w:rsidRDefault="005D7828" w:rsidP="000B7C0A">
            <w:pPr>
              <w:spacing w:line="252" w:lineRule="auto"/>
            </w:pPr>
            <w:r w:rsidRPr="000B7C0A">
              <w:t xml:space="preserve">(т.е. закупок, которые не привели к заключению контракта), </w:t>
            </w:r>
            <w:r w:rsidRPr="000B7C0A">
              <w:br/>
              <w:t>от общего количества конкурентных процедур закупок</w:t>
            </w:r>
          </w:p>
        </w:tc>
        <w:tc>
          <w:tcPr>
            <w:tcW w:w="711" w:type="pct"/>
          </w:tcPr>
          <w:p w:rsidR="005D7828" w:rsidRPr="00901245" w:rsidRDefault="005D7828" w:rsidP="00AA0D26">
            <w:pPr>
              <w:spacing w:line="252" w:lineRule="auto"/>
              <w:jc w:val="center"/>
            </w:pPr>
            <w:r w:rsidRPr="00901245">
              <w:t>&gt;</w:t>
            </w:r>
            <w:r>
              <w:t>30%</w:t>
            </w: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0,2</w:t>
            </w:r>
          </w:p>
        </w:tc>
        <w:tc>
          <w:tcPr>
            <w:tcW w:w="464" w:type="pct"/>
            <w:vMerge w:val="restart"/>
          </w:tcPr>
          <w:p w:rsidR="005D7828" w:rsidRDefault="000C70D9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 w:rsidRPr="00901245">
              <w:t>&gt;1</w:t>
            </w:r>
            <w:r>
              <w:t>0</w:t>
            </w:r>
            <w:r w:rsidRPr="001A5C2E">
              <w:t xml:space="preserve">% </w:t>
            </w:r>
            <w:r>
              <w:t xml:space="preserve">и </w:t>
            </w:r>
            <w:r w:rsidRPr="00901245">
              <w:t>&lt;=3</w:t>
            </w:r>
            <w:r>
              <w:t>0</w:t>
            </w:r>
            <w:r w:rsidRPr="001A5C2E">
              <w:t>%</w:t>
            </w: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901245" w:rsidRDefault="005D7828" w:rsidP="00AA0D26">
            <w:pPr>
              <w:spacing w:line="252" w:lineRule="auto"/>
              <w:jc w:val="center"/>
            </w:pPr>
            <w:r w:rsidRPr="00901245">
              <w:t>&lt;</w:t>
            </w:r>
            <w:r>
              <w:t>=10%</w:t>
            </w: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Default="005D7828" w:rsidP="000B7C0A">
            <w:pPr>
              <w:spacing w:line="252" w:lineRule="auto"/>
            </w:pPr>
            <w:r>
              <w:t>2.4. Доля контрактов, заключенных на основании пунктов 25.1-25.3 части 1 статьи 93 Закона № 44-ФЗ, от общей суммы контрактов, заключенных посредством конкурентных  процедур</w:t>
            </w: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  <w:r w:rsidRPr="00EE4294">
              <w:rPr>
                <w:lang w:val="en-US"/>
              </w:rPr>
              <w:t>=</w:t>
            </w:r>
            <w:r>
              <w:rPr>
                <w:lang w:val="en-US"/>
              </w:rPr>
              <w:t>5</w:t>
            </w:r>
            <w:r>
              <w:t>0%</w:t>
            </w:r>
          </w:p>
          <w:p w:rsidR="005D7828" w:rsidRPr="004109AD" w:rsidRDefault="005D7828" w:rsidP="00AA0D26">
            <w:pPr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0,2</w:t>
            </w:r>
          </w:p>
        </w:tc>
        <w:tc>
          <w:tcPr>
            <w:tcW w:w="464" w:type="pct"/>
            <w:vMerge w:val="restart"/>
          </w:tcPr>
          <w:p w:rsidR="005D7828" w:rsidRDefault="000C70D9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rPr>
                <w:lang w:val="en-US"/>
              </w:rPr>
              <w:t>&lt;5</w:t>
            </w:r>
            <w:r>
              <w:t>0</w:t>
            </w:r>
            <w:r w:rsidRPr="001A5C2E">
              <w:t xml:space="preserve">% </w:t>
            </w:r>
            <w:r>
              <w:t xml:space="preserve">и </w:t>
            </w:r>
            <w:r>
              <w:rPr>
                <w:lang w:val="en-US"/>
              </w:rPr>
              <w:t>&gt;=3</w:t>
            </w:r>
            <w:r>
              <w:t>0</w:t>
            </w:r>
            <w:r w:rsidRPr="001A5C2E">
              <w:t>%</w:t>
            </w: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FC3E3D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30%</w:t>
            </w: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Default="005D7828" w:rsidP="000B7C0A">
            <w:pPr>
              <w:spacing w:line="252" w:lineRule="auto"/>
            </w:pPr>
            <w:r>
              <w:t>2.5. Среднее количество участников конкурентных процедур закупок</w:t>
            </w: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464" w:type="pct"/>
            <w:vMerge w:val="restart"/>
          </w:tcPr>
          <w:p w:rsidR="005D7828" w:rsidRDefault="000C70D9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219A9" w:rsidRDefault="005D7828" w:rsidP="00AA0D26">
            <w:pPr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rPr>
                <w:lang w:val="en-US"/>
              </w:rPr>
              <w:t>&gt;</w:t>
            </w:r>
            <w:r>
              <w:t xml:space="preserve"> 2 и </w:t>
            </w:r>
            <w:r>
              <w:rPr>
                <w:lang w:val="en-US"/>
              </w:rPr>
              <w:t>&lt;</w:t>
            </w:r>
            <w:r>
              <w:t>=3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0,7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C219A9" w:rsidRDefault="005D7828" w:rsidP="00AA0D26">
            <w:pPr>
              <w:spacing w:line="252" w:lineRule="auto"/>
              <w:jc w:val="center"/>
            </w:pPr>
            <w:r>
              <w:rPr>
                <w:lang w:val="en-US"/>
              </w:rPr>
              <w:t>&gt;</w:t>
            </w:r>
            <w:r>
              <w:t xml:space="preserve">3 и </w:t>
            </w:r>
            <w:r>
              <w:rPr>
                <w:lang w:val="en-US"/>
              </w:rPr>
              <w:t>&lt;</w:t>
            </w:r>
            <w:r>
              <w:t xml:space="preserve"> 5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0,9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rPr>
                <w:lang w:val="en-US"/>
              </w:rPr>
              <w:t xml:space="preserve">&gt;= </w:t>
            </w:r>
            <w:r>
              <w:t>5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 xml:space="preserve">2.6. Количество совместных закупок для обеспечения </w:t>
            </w:r>
            <w:r w:rsidR="00780CE8" w:rsidRPr="000B7C0A">
              <w:t>муниципальных нужд города Кузнецка</w:t>
            </w:r>
            <w:r w:rsidRPr="000B7C0A">
              <w:t xml:space="preserve">, в которых </w:t>
            </w:r>
            <w:r w:rsidR="00780CE8" w:rsidRPr="000B7C0A">
              <w:t>муниципальный заказчик</w:t>
            </w:r>
            <w:r w:rsidRPr="000B7C0A">
              <w:t xml:space="preserve"> принимал участие</w:t>
            </w:r>
          </w:p>
        </w:tc>
        <w:tc>
          <w:tcPr>
            <w:tcW w:w="711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464" w:type="pct"/>
            <w:vMerge w:val="restart"/>
          </w:tcPr>
          <w:p w:rsidR="005D7828" w:rsidRPr="00702966" w:rsidRDefault="0007780C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7B1823" w:rsidRDefault="005D7828" w:rsidP="00AA0D26">
            <w:pPr>
              <w:pStyle w:val="a5"/>
              <w:spacing w:line="252" w:lineRule="auto"/>
            </w:pPr>
            <w:r>
              <w:rPr>
                <w:lang w:val="en-US"/>
              </w:rPr>
              <w:t>&gt;</w:t>
            </w:r>
            <w:r w:rsidRPr="007B1823">
              <w:rPr>
                <w:lang w:val="en-US"/>
              </w:rPr>
              <w:t>0</w:t>
            </w:r>
            <w:r>
              <w:t>и</w:t>
            </w:r>
            <w:r w:rsidRPr="007B1823">
              <w:rPr>
                <w:lang w:val="en-US"/>
              </w:rPr>
              <w:t>&lt;</w:t>
            </w:r>
            <w:r>
              <w:t>3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7B1823" w:rsidRDefault="005D7828" w:rsidP="00AA0D26">
            <w:pPr>
              <w:pStyle w:val="a5"/>
              <w:spacing w:line="252" w:lineRule="auto"/>
              <w:ind w:left="-107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0,8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rPr>
                <w:lang w:val="en-US"/>
              </w:rPr>
              <w:t>&gt;=4</w:t>
            </w:r>
          </w:p>
        </w:tc>
        <w:tc>
          <w:tcPr>
            <w:tcW w:w="359" w:type="pct"/>
          </w:tcPr>
          <w:p w:rsidR="005D7828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 xml:space="preserve">2.7. Количество жалоб, признанных решением УФАС </w:t>
            </w:r>
            <w:r w:rsidRPr="000B7C0A">
              <w:br/>
              <w:t xml:space="preserve">по Пензенской области обоснованными и частично </w:t>
            </w:r>
            <w:r w:rsidRPr="000B7C0A">
              <w:br/>
              <w:t>обоснованным</w:t>
            </w:r>
            <w:r w:rsidR="006D794F" w:rsidRPr="000B7C0A">
              <w:t>и</w:t>
            </w:r>
            <w:r w:rsidRPr="000B7C0A">
              <w:t xml:space="preserve"> в связи с нарушением заказчиком </w:t>
            </w:r>
            <w:r w:rsidRPr="000B7C0A">
              <w:br/>
              <w:t>действующего законодательства</w:t>
            </w:r>
          </w:p>
        </w:tc>
        <w:tc>
          <w:tcPr>
            <w:tcW w:w="711" w:type="pct"/>
          </w:tcPr>
          <w:p w:rsidR="005D7828" w:rsidRPr="00901245" w:rsidRDefault="005D7828" w:rsidP="00AA0D26">
            <w:pPr>
              <w:spacing w:line="252" w:lineRule="auto"/>
              <w:jc w:val="center"/>
            </w:pPr>
            <w:r w:rsidRPr="00901245">
              <w:t>&gt;1</w:t>
            </w:r>
          </w:p>
        </w:tc>
        <w:tc>
          <w:tcPr>
            <w:tcW w:w="359" w:type="pct"/>
          </w:tcPr>
          <w:p w:rsidR="005D7828" w:rsidRPr="00901245" w:rsidRDefault="005D7828" w:rsidP="00AA0D26">
            <w:pPr>
              <w:spacing w:line="252" w:lineRule="auto"/>
              <w:jc w:val="center"/>
            </w:pPr>
            <w:r w:rsidRPr="00901245">
              <w:t>0</w:t>
            </w:r>
          </w:p>
        </w:tc>
        <w:tc>
          <w:tcPr>
            <w:tcW w:w="464" w:type="pct"/>
            <w:vMerge w:val="restart"/>
          </w:tcPr>
          <w:p w:rsidR="005D7828" w:rsidRPr="004109AD" w:rsidRDefault="0007780C" w:rsidP="00AA0D26">
            <w:pPr>
              <w:spacing w:line="252" w:lineRule="auto"/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901245" w:rsidRDefault="005D7828" w:rsidP="00AA0D26">
            <w:pPr>
              <w:spacing w:line="252" w:lineRule="auto"/>
              <w:jc w:val="center"/>
            </w:pPr>
            <w:r w:rsidRPr="00901245">
              <w:t>1</w:t>
            </w:r>
          </w:p>
        </w:tc>
        <w:tc>
          <w:tcPr>
            <w:tcW w:w="359" w:type="pct"/>
          </w:tcPr>
          <w:p w:rsidR="005D7828" w:rsidRPr="00AC5280" w:rsidRDefault="005D7828" w:rsidP="00AA0D26">
            <w:pPr>
              <w:spacing w:line="252" w:lineRule="auto"/>
              <w:jc w:val="center"/>
            </w:pPr>
            <w:r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444142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F41008" w:rsidRDefault="005D7828" w:rsidP="00AA0D26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359" w:type="pct"/>
          </w:tcPr>
          <w:p w:rsidR="005D7828" w:rsidRPr="00F41008" w:rsidRDefault="005D7828" w:rsidP="00AA0D2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 w:val="restart"/>
          </w:tcPr>
          <w:p w:rsidR="005D7828" w:rsidRPr="00444142" w:rsidRDefault="005D7828" w:rsidP="00AA0D26">
            <w:pPr>
              <w:jc w:val="center"/>
            </w:pPr>
            <w:r>
              <w:t>3.</w:t>
            </w:r>
          </w:p>
        </w:tc>
        <w:tc>
          <w:tcPr>
            <w:tcW w:w="735" w:type="pct"/>
            <w:vMerge w:val="restart"/>
          </w:tcPr>
          <w:p w:rsidR="005D7828" w:rsidRDefault="005D7828" w:rsidP="00AA0D26">
            <w:pPr>
              <w:jc w:val="center"/>
            </w:pPr>
            <w:r>
              <w:t xml:space="preserve">Исполнение </w:t>
            </w:r>
            <w:r w:rsidR="00045769">
              <w:t>муниципальных</w:t>
            </w:r>
            <w:r>
              <w:t xml:space="preserve"> контрактов</w:t>
            </w: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pPr>
              <w:spacing w:line="252" w:lineRule="auto"/>
            </w:pPr>
            <w:r w:rsidRPr="000B7C0A">
              <w:t>3.1. Доля конкурентных процедур среди СМП и СОНКО, завершившихся заключением контрактов с СМП и СОНКО, включая</w:t>
            </w:r>
          </w:p>
          <w:p w:rsidR="005D7828" w:rsidRPr="000B7C0A" w:rsidRDefault="005D7828" w:rsidP="000B7C0A">
            <w:pPr>
              <w:spacing w:line="252" w:lineRule="auto"/>
            </w:pPr>
            <w:r w:rsidRPr="000B7C0A">
              <w:t>объем привлечения  к исполнению контракта субподрядчиков и соисполнителей из числа СМП и СОНКО, от общего объема конкурентных процедур, завершившихся заключением контрактов</w:t>
            </w:r>
          </w:p>
        </w:tc>
        <w:tc>
          <w:tcPr>
            <w:tcW w:w="711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&lt; 15%</w:t>
            </w:r>
          </w:p>
        </w:tc>
        <w:tc>
          <w:tcPr>
            <w:tcW w:w="359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0</w:t>
            </w:r>
          </w:p>
        </w:tc>
        <w:tc>
          <w:tcPr>
            <w:tcW w:w="464" w:type="pct"/>
            <w:vMerge w:val="restart"/>
          </w:tcPr>
          <w:p w:rsidR="005D7828" w:rsidRPr="0094057E" w:rsidRDefault="005D7828" w:rsidP="0007780C">
            <w:pPr>
              <w:spacing w:line="252" w:lineRule="auto"/>
              <w:jc w:val="center"/>
            </w:pPr>
            <w:r>
              <w:t>1</w:t>
            </w:r>
            <w:r w:rsidR="0007780C">
              <w:t>2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&lt; 30%  и &gt;= 15%</w:t>
            </w:r>
          </w:p>
        </w:tc>
        <w:tc>
          <w:tcPr>
            <w:tcW w:w="359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0,5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&lt; 50% и &gt;= 30%</w:t>
            </w:r>
          </w:p>
        </w:tc>
        <w:tc>
          <w:tcPr>
            <w:tcW w:w="359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0,7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&lt; 80% и &gt;=  50%</w:t>
            </w:r>
          </w:p>
        </w:tc>
        <w:tc>
          <w:tcPr>
            <w:tcW w:w="359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0,8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&lt;100% и &gt;= 80%</w:t>
            </w:r>
          </w:p>
        </w:tc>
        <w:tc>
          <w:tcPr>
            <w:tcW w:w="359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0,9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>
            <w:pPr>
              <w:spacing w:line="252" w:lineRule="auto"/>
            </w:pPr>
          </w:p>
        </w:tc>
        <w:tc>
          <w:tcPr>
            <w:tcW w:w="711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100%</w:t>
            </w:r>
          </w:p>
        </w:tc>
        <w:tc>
          <w:tcPr>
            <w:tcW w:w="359" w:type="pct"/>
          </w:tcPr>
          <w:p w:rsidR="005D7828" w:rsidRPr="000E5546" w:rsidRDefault="005D7828" w:rsidP="00AA0D26">
            <w:pPr>
              <w:spacing w:line="252" w:lineRule="auto"/>
              <w:jc w:val="center"/>
            </w:pPr>
            <w:r w:rsidRPr="000E5546"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spacing w:line="252" w:lineRule="auto"/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5D57D0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r w:rsidRPr="000B7C0A">
              <w:t>3</w:t>
            </w:r>
            <w:r w:rsidR="00BE3129" w:rsidRPr="000B7C0A">
              <w:t>.2</w:t>
            </w:r>
            <w:r w:rsidRPr="000B7C0A">
              <w:t xml:space="preserve">. Доля расторгнутых контрактов </w:t>
            </w:r>
            <w:r w:rsidRPr="000B7C0A">
              <w:br/>
              <w:t>от числа заключенных контрактов</w:t>
            </w:r>
          </w:p>
        </w:tc>
        <w:tc>
          <w:tcPr>
            <w:tcW w:w="711" w:type="pct"/>
          </w:tcPr>
          <w:p w:rsidR="005D7828" w:rsidRPr="001F3F8A" w:rsidRDefault="005D7828" w:rsidP="00AA0D26">
            <w:pPr>
              <w:jc w:val="center"/>
            </w:pPr>
            <w:r w:rsidRPr="00DE2998">
              <w:t>&gt;</w:t>
            </w:r>
            <w:r w:rsidRPr="001F3F8A">
              <w:t>= 25%</w:t>
            </w:r>
          </w:p>
        </w:tc>
        <w:tc>
          <w:tcPr>
            <w:tcW w:w="359" w:type="pct"/>
          </w:tcPr>
          <w:p w:rsidR="005D7828" w:rsidRPr="009B233C" w:rsidRDefault="005D7828" w:rsidP="00AA0D26">
            <w:pPr>
              <w:jc w:val="center"/>
            </w:pPr>
            <w:r w:rsidRPr="009B233C">
              <w:t>0,2</w:t>
            </w:r>
          </w:p>
        </w:tc>
        <w:tc>
          <w:tcPr>
            <w:tcW w:w="464" w:type="pct"/>
            <w:vMerge w:val="restart"/>
          </w:tcPr>
          <w:p w:rsidR="005D7828" w:rsidRDefault="0007780C" w:rsidP="00AA0D26">
            <w:pPr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5D57D0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/>
        </w:tc>
        <w:tc>
          <w:tcPr>
            <w:tcW w:w="711" w:type="pct"/>
          </w:tcPr>
          <w:p w:rsidR="005D7828" w:rsidRPr="001F3F8A" w:rsidRDefault="005D7828" w:rsidP="00AA0D26">
            <w:pPr>
              <w:jc w:val="center"/>
            </w:pPr>
            <w:r w:rsidRPr="00DE2998">
              <w:t>&gt;</w:t>
            </w:r>
            <w:r w:rsidRPr="001F3F8A">
              <w:t>= 1</w:t>
            </w:r>
            <w:r w:rsidRPr="00DE2998">
              <w:t>0</w:t>
            </w:r>
            <w:r w:rsidRPr="001F3F8A">
              <w:t>% и</w:t>
            </w:r>
            <w:r w:rsidRPr="00DE2998">
              <w:t>&lt;</w:t>
            </w:r>
            <w:r w:rsidRPr="001F3F8A">
              <w:t xml:space="preserve"> 25%</w:t>
            </w:r>
          </w:p>
        </w:tc>
        <w:tc>
          <w:tcPr>
            <w:tcW w:w="359" w:type="pct"/>
          </w:tcPr>
          <w:p w:rsidR="005D7828" w:rsidRPr="009B233C" w:rsidRDefault="005D7828" w:rsidP="00AA0D26">
            <w:pPr>
              <w:jc w:val="center"/>
            </w:pPr>
            <w:r w:rsidRPr="009B233C">
              <w:t>0,6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5D57D0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/>
        </w:tc>
        <w:tc>
          <w:tcPr>
            <w:tcW w:w="711" w:type="pct"/>
          </w:tcPr>
          <w:p w:rsidR="005D7828" w:rsidRPr="001F3F8A" w:rsidRDefault="005D7828" w:rsidP="00AA0D26">
            <w:pPr>
              <w:jc w:val="center"/>
            </w:pPr>
            <w:r w:rsidRPr="00DE2998">
              <w:t>&gt; 0</w:t>
            </w:r>
            <w:r w:rsidRPr="001F3F8A">
              <w:t xml:space="preserve">%и </w:t>
            </w:r>
            <w:r w:rsidRPr="00DE2998">
              <w:t>&lt; 10%</w:t>
            </w:r>
          </w:p>
        </w:tc>
        <w:tc>
          <w:tcPr>
            <w:tcW w:w="359" w:type="pct"/>
          </w:tcPr>
          <w:p w:rsidR="005D7828" w:rsidRPr="009B233C" w:rsidRDefault="005D7828" w:rsidP="00AA0D26">
            <w:pPr>
              <w:jc w:val="center"/>
            </w:pPr>
            <w:r w:rsidRPr="009B233C">
              <w:t>0,8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Pr="005D57D0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/>
        </w:tc>
        <w:tc>
          <w:tcPr>
            <w:tcW w:w="711" w:type="pct"/>
          </w:tcPr>
          <w:p w:rsidR="005D7828" w:rsidRPr="001F3F8A" w:rsidRDefault="005D7828" w:rsidP="00AA0D26">
            <w:pPr>
              <w:jc w:val="center"/>
            </w:pPr>
            <w:r w:rsidRPr="001F3F8A">
              <w:t>0%</w:t>
            </w:r>
          </w:p>
        </w:tc>
        <w:tc>
          <w:tcPr>
            <w:tcW w:w="359" w:type="pct"/>
          </w:tcPr>
          <w:p w:rsidR="005D7828" w:rsidRPr="009B233C" w:rsidRDefault="005D7828" w:rsidP="00AA0D26">
            <w:pPr>
              <w:jc w:val="center"/>
            </w:pPr>
            <w:r w:rsidRPr="009B233C"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 w:val="restart"/>
          </w:tcPr>
          <w:p w:rsidR="005D7828" w:rsidRPr="005C16B6" w:rsidRDefault="005D7828" w:rsidP="00AA0D26">
            <w:pPr>
              <w:tabs>
                <w:tab w:val="left" w:pos="251"/>
              </w:tabs>
              <w:jc w:val="center"/>
            </w:pPr>
            <w:r>
              <w:t>4.</w:t>
            </w:r>
          </w:p>
        </w:tc>
        <w:tc>
          <w:tcPr>
            <w:tcW w:w="735" w:type="pct"/>
            <w:vMerge w:val="restart"/>
          </w:tcPr>
          <w:p w:rsidR="005D7828" w:rsidRPr="005D57D0" w:rsidRDefault="005D7828" w:rsidP="00AA0D26">
            <w:pPr>
              <w:jc w:val="center"/>
            </w:pPr>
            <w:r>
              <w:t>Соблюдение принципа профессионализма заказчика</w:t>
            </w: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r w:rsidRPr="000B7C0A">
              <w:t>4.1. Доля контрактных управляющих (специалистов контрактных служб), прошедших профессиональную переподготовку или повышение квалификации в сфере закупок в течение трех лет</w:t>
            </w:r>
          </w:p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>
              <w:rPr>
                <w:lang w:val="en-US"/>
              </w:rPr>
              <w:t>&lt;</w:t>
            </w:r>
            <w:r>
              <w:t>100 %</w:t>
            </w:r>
          </w:p>
        </w:tc>
        <w:tc>
          <w:tcPr>
            <w:tcW w:w="359" w:type="pct"/>
          </w:tcPr>
          <w:p w:rsidR="005D7828" w:rsidRPr="009B233C" w:rsidRDefault="005D7828" w:rsidP="00AA0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4" w:type="pct"/>
            <w:vMerge w:val="restart"/>
          </w:tcPr>
          <w:p w:rsidR="005D7828" w:rsidRDefault="0007780C" w:rsidP="00AA0D26">
            <w:pPr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Default="005D7828" w:rsidP="00AA0D26">
            <w:pPr>
              <w:tabs>
                <w:tab w:val="left" w:pos="251"/>
              </w:tabs>
              <w:ind w:left="644"/>
              <w:jc w:val="center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Pr="000B7C0A" w:rsidRDefault="005D7828" w:rsidP="000B7C0A"/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>
              <w:t>100%</w:t>
            </w:r>
          </w:p>
        </w:tc>
        <w:tc>
          <w:tcPr>
            <w:tcW w:w="359" w:type="pct"/>
          </w:tcPr>
          <w:p w:rsidR="005D7828" w:rsidRPr="009B233C" w:rsidRDefault="005D7828" w:rsidP="00AA0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 w:val="restart"/>
          </w:tcPr>
          <w:p w:rsidR="005D7828" w:rsidRPr="000B7C0A" w:rsidRDefault="005D7828" w:rsidP="000B7C0A">
            <w:r w:rsidRPr="000B7C0A">
              <w:t>4.</w:t>
            </w:r>
            <w:r w:rsidR="00294047" w:rsidRPr="000B7C0A">
              <w:t>2</w:t>
            </w:r>
            <w:r w:rsidRPr="000B7C0A">
              <w:t xml:space="preserve">. Количество обучающих семинаров, организованных </w:t>
            </w:r>
            <w:r w:rsidR="00094F29" w:rsidRPr="000B7C0A">
              <w:t>сектором муниципального заказа администрации города Кузнецка</w:t>
            </w:r>
            <w:r w:rsidRPr="000B7C0A">
              <w:t xml:space="preserve">, в которых принял участие контрактный управляющий (специалист контрактной службы) </w:t>
            </w:r>
          </w:p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>
              <w:rPr>
                <w:lang w:val="en-US"/>
              </w:rPr>
              <w:t>&lt;</w:t>
            </w:r>
            <w:r>
              <w:t xml:space="preserve"> 15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0,5</w:t>
            </w:r>
          </w:p>
        </w:tc>
        <w:tc>
          <w:tcPr>
            <w:tcW w:w="464" w:type="pct"/>
            <w:vMerge w:val="restart"/>
          </w:tcPr>
          <w:p w:rsidR="005D7828" w:rsidRDefault="0007780C" w:rsidP="00AA0D26">
            <w:pPr>
              <w:jc w:val="center"/>
            </w:pPr>
            <w:r>
              <w:t>7</w:t>
            </w: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>
              <w:rPr>
                <w:lang w:val="en-US"/>
              </w:rPr>
              <w:t xml:space="preserve">&gt;= </w:t>
            </w:r>
            <w:r>
              <w:t xml:space="preserve">15 и </w:t>
            </w:r>
            <w:r>
              <w:rPr>
                <w:lang w:val="en-US"/>
              </w:rPr>
              <w:t>&lt;</w:t>
            </w:r>
            <w:r>
              <w:t>20</w:t>
            </w:r>
          </w:p>
        </w:tc>
        <w:tc>
          <w:tcPr>
            <w:tcW w:w="359" w:type="pct"/>
          </w:tcPr>
          <w:p w:rsidR="005D7828" w:rsidRDefault="005D7828" w:rsidP="00AA0D26">
            <w:pPr>
              <w:jc w:val="center"/>
            </w:pPr>
            <w:r>
              <w:t>0,7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  <w:tr w:rsidR="005D7828" w:rsidRPr="005C16B6" w:rsidTr="00AA0D26">
        <w:tc>
          <w:tcPr>
            <w:tcW w:w="320" w:type="pct"/>
            <w:vMerge/>
          </w:tcPr>
          <w:p w:rsidR="005D7828" w:rsidRPr="005C16B6" w:rsidRDefault="005D7828" w:rsidP="00AA0D26">
            <w:pPr>
              <w:ind w:left="644"/>
            </w:pPr>
          </w:p>
        </w:tc>
        <w:tc>
          <w:tcPr>
            <w:tcW w:w="735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2411" w:type="pct"/>
            <w:vMerge/>
          </w:tcPr>
          <w:p w:rsidR="005D7828" w:rsidRDefault="005D7828" w:rsidP="00AA0D26">
            <w:pPr>
              <w:jc w:val="center"/>
            </w:pPr>
          </w:p>
        </w:tc>
        <w:tc>
          <w:tcPr>
            <w:tcW w:w="711" w:type="pct"/>
          </w:tcPr>
          <w:p w:rsidR="005D7828" w:rsidRDefault="005D7828" w:rsidP="00AA0D26">
            <w:pPr>
              <w:jc w:val="center"/>
            </w:pPr>
            <w:r w:rsidRPr="00983A12">
              <w:rPr>
                <w:lang w:val="en-US"/>
              </w:rPr>
              <w:t>&gt; = 20</w:t>
            </w:r>
          </w:p>
        </w:tc>
        <w:tc>
          <w:tcPr>
            <w:tcW w:w="359" w:type="pct"/>
          </w:tcPr>
          <w:p w:rsidR="005D7828" w:rsidRPr="00983A12" w:rsidRDefault="005D7828" w:rsidP="00AA0D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4" w:type="pct"/>
            <w:vMerge/>
          </w:tcPr>
          <w:p w:rsidR="005D7828" w:rsidRDefault="005D7828" w:rsidP="00AA0D26">
            <w:pPr>
              <w:jc w:val="center"/>
            </w:pPr>
          </w:p>
        </w:tc>
      </w:tr>
    </w:tbl>
    <w:p w:rsidR="005D7828" w:rsidRDefault="005D7828" w:rsidP="005D7828"/>
    <w:p w:rsidR="005D7828" w:rsidRDefault="005D7828" w:rsidP="005D7828">
      <w:pPr>
        <w:jc w:val="both"/>
        <w:rPr>
          <w:sz w:val="28"/>
        </w:rPr>
        <w:sectPr w:rsidR="005D7828" w:rsidSect="00AA0D26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5D7828" w:rsidRDefault="005D7828" w:rsidP="000B7C0A">
      <w:pPr>
        <w:ind w:left="4253"/>
        <w:jc w:val="right"/>
      </w:pPr>
      <w:r>
        <w:lastRenderedPageBreak/>
        <w:t>Приложение № 3</w:t>
      </w:r>
    </w:p>
    <w:p w:rsidR="00780CE8" w:rsidRDefault="00780CE8" w:rsidP="000B7C0A">
      <w:pPr>
        <w:ind w:left="4253"/>
        <w:jc w:val="right"/>
      </w:pPr>
      <w:r>
        <w:t xml:space="preserve">к </w:t>
      </w:r>
      <w:r w:rsidRPr="0028068C">
        <w:t xml:space="preserve">Методике оценки деятельности контрактных управляющих (контрактных служб) </w:t>
      </w:r>
      <w:r>
        <w:t>муниципальных заказчиков</w:t>
      </w:r>
    </w:p>
    <w:p w:rsidR="00780CE8" w:rsidRPr="0028068C" w:rsidRDefault="00780CE8" w:rsidP="000B7C0A">
      <w:pPr>
        <w:ind w:left="4253"/>
        <w:jc w:val="right"/>
      </w:pPr>
      <w:r w:rsidRPr="0028068C">
        <w:t xml:space="preserve">по показателям эффективности </w:t>
      </w:r>
    </w:p>
    <w:p w:rsidR="005D7828" w:rsidRDefault="005D7828" w:rsidP="005D7828">
      <w:pPr>
        <w:ind w:left="4253"/>
        <w:jc w:val="center"/>
      </w:pPr>
    </w:p>
    <w:p w:rsidR="005D7828" w:rsidRDefault="005D7828" w:rsidP="005D7828">
      <w:pPr>
        <w:jc w:val="right"/>
      </w:pPr>
      <w:r>
        <w:t>(форма)</w:t>
      </w:r>
    </w:p>
    <w:p w:rsidR="005D7828" w:rsidRDefault="005D7828" w:rsidP="005D7828">
      <w:pPr>
        <w:jc w:val="center"/>
      </w:pPr>
    </w:p>
    <w:p w:rsidR="005D7828" w:rsidRDefault="005D7828" w:rsidP="005D7828">
      <w:pPr>
        <w:jc w:val="center"/>
      </w:pPr>
    </w:p>
    <w:p w:rsidR="005D7828" w:rsidRPr="006754CC" w:rsidRDefault="005D7828" w:rsidP="005D7828">
      <w:pPr>
        <w:jc w:val="center"/>
        <w:rPr>
          <w:b/>
        </w:rPr>
      </w:pPr>
      <w:proofErr w:type="gramStart"/>
      <w:r w:rsidRPr="006754CC">
        <w:rPr>
          <w:b/>
        </w:rPr>
        <w:t>Р</w:t>
      </w:r>
      <w:proofErr w:type="gramEnd"/>
      <w:r w:rsidRPr="006754CC">
        <w:rPr>
          <w:b/>
        </w:rPr>
        <w:t xml:space="preserve"> Е Й Т И Н Г </w:t>
      </w:r>
    </w:p>
    <w:p w:rsidR="005D7828" w:rsidRDefault="005D7828" w:rsidP="005D7828">
      <w:pPr>
        <w:jc w:val="center"/>
        <w:rPr>
          <w:b/>
        </w:rPr>
      </w:pPr>
      <w:r w:rsidRPr="0028068C">
        <w:rPr>
          <w:b/>
        </w:rPr>
        <w:t xml:space="preserve">контрактных управляющих (контрактных служб) </w:t>
      </w:r>
    </w:p>
    <w:p w:rsidR="005D7828" w:rsidRPr="006754CC" w:rsidRDefault="00DF6890" w:rsidP="005D7828">
      <w:pPr>
        <w:jc w:val="center"/>
        <w:rPr>
          <w:b/>
        </w:rPr>
      </w:pPr>
      <w:r>
        <w:rPr>
          <w:b/>
        </w:rPr>
        <w:t>муниципальных заказчиков</w:t>
      </w:r>
    </w:p>
    <w:p w:rsidR="005D7828" w:rsidRDefault="005D7828" w:rsidP="005D7828">
      <w:pPr>
        <w:jc w:val="center"/>
        <w:rPr>
          <w:b/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69"/>
        <w:gridCol w:w="2268"/>
        <w:gridCol w:w="1842"/>
      </w:tblGrid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6754CC" w:rsidRDefault="005D7828" w:rsidP="00AA0D26">
            <w:pPr>
              <w:jc w:val="center"/>
            </w:pPr>
            <w:r w:rsidRPr="006754CC">
              <w:t xml:space="preserve">№ </w:t>
            </w:r>
            <w:proofErr w:type="gramStart"/>
            <w:r w:rsidRPr="006754CC">
              <w:t>п</w:t>
            </w:r>
            <w:proofErr w:type="gramEnd"/>
            <w:r w:rsidRPr="006754CC">
              <w:t xml:space="preserve">/п </w:t>
            </w:r>
          </w:p>
        </w:tc>
        <w:tc>
          <w:tcPr>
            <w:tcW w:w="4569" w:type="dxa"/>
            <w:shd w:val="clear" w:color="auto" w:fill="auto"/>
          </w:tcPr>
          <w:p w:rsidR="008C701F" w:rsidRDefault="005D7828" w:rsidP="008C701F">
            <w:pPr>
              <w:jc w:val="center"/>
            </w:pPr>
            <w:r w:rsidRPr="006754CC">
              <w:t xml:space="preserve">Наименование </w:t>
            </w:r>
            <w:proofErr w:type="gramStart"/>
            <w:r w:rsidR="008C701F">
              <w:t>муниципального</w:t>
            </w:r>
            <w:proofErr w:type="gramEnd"/>
            <w:r w:rsidR="008C701F">
              <w:t xml:space="preserve"> </w:t>
            </w:r>
          </w:p>
          <w:p w:rsidR="005D7828" w:rsidRPr="006754CC" w:rsidRDefault="008C701F" w:rsidP="008C701F">
            <w:pPr>
              <w:jc w:val="center"/>
            </w:pPr>
            <w:r>
              <w:t>заказчика города Кузнецка</w:t>
            </w:r>
          </w:p>
        </w:tc>
        <w:tc>
          <w:tcPr>
            <w:tcW w:w="2268" w:type="dxa"/>
            <w:shd w:val="clear" w:color="auto" w:fill="auto"/>
          </w:tcPr>
          <w:p w:rsidR="005D7828" w:rsidRPr="006754CC" w:rsidRDefault="005D7828" w:rsidP="00AA0D26">
            <w:pPr>
              <w:jc w:val="center"/>
            </w:pPr>
            <w:r w:rsidRPr="006754CC">
              <w:t xml:space="preserve">Суммарное итоговое значение достижения показателей </w:t>
            </w:r>
            <w:r>
              <w:t>эффективности</w:t>
            </w:r>
          </w:p>
        </w:tc>
        <w:tc>
          <w:tcPr>
            <w:tcW w:w="1842" w:type="dxa"/>
            <w:shd w:val="clear" w:color="auto" w:fill="auto"/>
          </w:tcPr>
          <w:p w:rsidR="005D7828" w:rsidRPr="006754CC" w:rsidRDefault="005D7828" w:rsidP="00AA0D26">
            <w:pPr>
              <w:jc w:val="center"/>
            </w:pPr>
            <w:r w:rsidRPr="006754CC">
              <w:t xml:space="preserve">Место </w:t>
            </w:r>
            <w:r w:rsidRPr="006754CC">
              <w:br/>
              <w:t>в рейтинге</w:t>
            </w:r>
          </w:p>
        </w:tc>
      </w:tr>
      <w:tr w:rsidR="005D7828" w:rsidRPr="00EB0F98" w:rsidTr="00DF6890">
        <w:tc>
          <w:tcPr>
            <w:tcW w:w="9496" w:type="dxa"/>
            <w:gridSpan w:val="4"/>
            <w:shd w:val="clear" w:color="auto" w:fill="auto"/>
          </w:tcPr>
          <w:p w:rsidR="005D7828" w:rsidRPr="00EB0F98" w:rsidRDefault="005D7828" w:rsidP="00AA0D26">
            <w:pPr>
              <w:jc w:val="center"/>
              <w:rPr>
                <w:b/>
              </w:rPr>
            </w:pPr>
            <w:r w:rsidRPr="00EB0F98">
              <w:rPr>
                <w:b/>
              </w:rPr>
              <w:t>1-я группа</w:t>
            </w: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1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2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…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9496" w:type="dxa"/>
            <w:gridSpan w:val="4"/>
            <w:shd w:val="clear" w:color="auto" w:fill="auto"/>
          </w:tcPr>
          <w:p w:rsidR="005D7828" w:rsidRPr="00EB0F98" w:rsidRDefault="005D7828" w:rsidP="00AA0D26">
            <w:pPr>
              <w:jc w:val="center"/>
              <w:rPr>
                <w:b/>
              </w:rPr>
            </w:pPr>
            <w:r w:rsidRPr="00EB0F98">
              <w:rPr>
                <w:b/>
              </w:rPr>
              <w:t>2-я группа</w:t>
            </w: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1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2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…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9496" w:type="dxa"/>
            <w:gridSpan w:val="4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>
              <w:rPr>
                <w:b/>
              </w:rPr>
              <w:t>3</w:t>
            </w:r>
            <w:r w:rsidRPr="00905C46">
              <w:rPr>
                <w:b/>
              </w:rPr>
              <w:t>-я группа</w:t>
            </w: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1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2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  <w:tr w:rsidR="005D7828" w:rsidRPr="00EB0F98" w:rsidTr="00DF6890">
        <w:tc>
          <w:tcPr>
            <w:tcW w:w="817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  <w:r w:rsidRPr="00EB0F98">
              <w:t>…</w:t>
            </w:r>
          </w:p>
        </w:tc>
        <w:tc>
          <w:tcPr>
            <w:tcW w:w="4569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D7828" w:rsidRPr="00EB0F98" w:rsidRDefault="005D7828" w:rsidP="00AA0D26">
            <w:pPr>
              <w:jc w:val="center"/>
            </w:pPr>
          </w:p>
        </w:tc>
      </w:tr>
    </w:tbl>
    <w:p w:rsidR="005D7828" w:rsidRPr="0018621B" w:rsidRDefault="005D7828" w:rsidP="005D7828">
      <w:pPr>
        <w:jc w:val="center"/>
      </w:pPr>
    </w:p>
    <w:p w:rsidR="005D7828" w:rsidRPr="0018621B" w:rsidRDefault="005D7828" w:rsidP="005D7828">
      <w:pPr>
        <w:jc w:val="center"/>
      </w:pPr>
    </w:p>
    <w:p w:rsidR="005D7828" w:rsidRDefault="005D7828" w:rsidP="005D7828">
      <w:pPr>
        <w:jc w:val="center"/>
        <w:rPr>
          <w:sz w:val="28"/>
        </w:rPr>
      </w:pPr>
      <w:r>
        <w:t>______________</w:t>
      </w:r>
    </w:p>
    <w:p w:rsidR="005D7828" w:rsidRDefault="005D7828" w:rsidP="005D7828">
      <w:pPr>
        <w:rPr>
          <w:sz w:val="28"/>
        </w:rPr>
      </w:pPr>
    </w:p>
    <w:p w:rsidR="005D7828" w:rsidRDefault="005D7828" w:rsidP="005D7828">
      <w:pPr>
        <w:rPr>
          <w:sz w:val="28"/>
        </w:rPr>
      </w:pPr>
    </w:p>
    <w:p w:rsidR="005D7828" w:rsidRDefault="005D7828" w:rsidP="005D7828">
      <w:pPr>
        <w:jc w:val="both"/>
        <w:rPr>
          <w:sz w:val="28"/>
        </w:rPr>
      </w:pPr>
    </w:p>
    <w:p w:rsidR="0095615A" w:rsidRPr="00E37958" w:rsidRDefault="0095615A" w:rsidP="005D7828">
      <w:pPr>
        <w:pStyle w:val="ConsPlusTitle"/>
        <w:jc w:val="center"/>
        <w:rPr>
          <w:sz w:val="28"/>
          <w:szCs w:val="28"/>
        </w:rPr>
      </w:pPr>
    </w:p>
    <w:sectPr w:rsidR="0095615A" w:rsidRPr="00E37958" w:rsidSect="00F72F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BB9"/>
    <w:multiLevelType w:val="hybridMultilevel"/>
    <w:tmpl w:val="AA9E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260D"/>
    <w:multiLevelType w:val="hybridMultilevel"/>
    <w:tmpl w:val="08F27870"/>
    <w:lvl w:ilvl="0" w:tplc="36C44D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938FA"/>
    <w:multiLevelType w:val="multilevel"/>
    <w:tmpl w:val="1AD2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4E358B"/>
    <w:multiLevelType w:val="multilevel"/>
    <w:tmpl w:val="8694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8"/>
    <w:rsid w:val="000015AD"/>
    <w:rsid w:val="00004877"/>
    <w:rsid w:val="00045769"/>
    <w:rsid w:val="0007780C"/>
    <w:rsid w:val="000933B9"/>
    <w:rsid w:val="00094F29"/>
    <w:rsid w:val="000B7C0A"/>
    <w:rsid w:val="000C356F"/>
    <w:rsid w:val="000C70D9"/>
    <w:rsid w:val="000D6AB2"/>
    <w:rsid w:val="000F3301"/>
    <w:rsid w:val="0011635D"/>
    <w:rsid w:val="001454F1"/>
    <w:rsid w:val="001846E3"/>
    <w:rsid w:val="0018655C"/>
    <w:rsid w:val="001D551F"/>
    <w:rsid w:val="001E2F30"/>
    <w:rsid w:val="001E472A"/>
    <w:rsid w:val="00294047"/>
    <w:rsid w:val="002C4906"/>
    <w:rsid w:val="00387EF3"/>
    <w:rsid w:val="003C50D9"/>
    <w:rsid w:val="003D2153"/>
    <w:rsid w:val="003E7CAD"/>
    <w:rsid w:val="00404B68"/>
    <w:rsid w:val="004E3ACF"/>
    <w:rsid w:val="004E5CA4"/>
    <w:rsid w:val="00533FB8"/>
    <w:rsid w:val="00557A1A"/>
    <w:rsid w:val="005B2734"/>
    <w:rsid w:val="005C57F8"/>
    <w:rsid w:val="005D7828"/>
    <w:rsid w:val="005F3589"/>
    <w:rsid w:val="00607610"/>
    <w:rsid w:val="00672C98"/>
    <w:rsid w:val="006946A3"/>
    <w:rsid w:val="006959F2"/>
    <w:rsid w:val="006B648F"/>
    <w:rsid w:val="006D0BEE"/>
    <w:rsid w:val="006D794F"/>
    <w:rsid w:val="006E70AF"/>
    <w:rsid w:val="006F5898"/>
    <w:rsid w:val="00701A34"/>
    <w:rsid w:val="00754A36"/>
    <w:rsid w:val="00780CE8"/>
    <w:rsid w:val="00786999"/>
    <w:rsid w:val="00787268"/>
    <w:rsid w:val="007B338F"/>
    <w:rsid w:val="007B5AE9"/>
    <w:rsid w:val="007C3A67"/>
    <w:rsid w:val="00816F33"/>
    <w:rsid w:val="00844483"/>
    <w:rsid w:val="008A7314"/>
    <w:rsid w:val="008C701F"/>
    <w:rsid w:val="008D08F4"/>
    <w:rsid w:val="008D5050"/>
    <w:rsid w:val="008E187D"/>
    <w:rsid w:val="00902E0A"/>
    <w:rsid w:val="0093737F"/>
    <w:rsid w:val="0095615A"/>
    <w:rsid w:val="00986EFF"/>
    <w:rsid w:val="009A74D5"/>
    <w:rsid w:val="00A1038E"/>
    <w:rsid w:val="00A37DA2"/>
    <w:rsid w:val="00A526F1"/>
    <w:rsid w:val="00AA0D26"/>
    <w:rsid w:val="00AA297E"/>
    <w:rsid w:val="00AA6BDE"/>
    <w:rsid w:val="00AF1FE6"/>
    <w:rsid w:val="00B20298"/>
    <w:rsid w:val="00B463A8"/>
    <w:rsid w:val="00B776E1"/>
    <w:rsid w:val="00BA1882"/>
    <w:rsid w:val="00BA2F50"/>
    <w:rsid w:val="00BB67FA"/>
    <w:rsid w:val="00BE3129"/>
    <w:rsid w:val="00C87A72"/>
    <w:rsid w:val="00C9722A"/>
    <w:rsid w:val="00D164C9"/>
    <w:rsid w:val="00D22EF9"/>
    <w:rsid w:val="00D231AB"/>
    <w:rsid w:val="00D31E05"/>
    <w:rsid w:val="00D56F83"/>
    <w:rsid w:val="00DA35E2"/>
    <w:rsid w:val="00DE282D"/>
    <w:rsid w:val="00DF67CD"/>
    <w:rsid w:val="00DF6890"/>
    <w:rsid w:val="00E0190A"/>
    <w:rsid w:val="00E21FED"/>
    <w:rsid w:val="00E37958"/>
    <w:rsid w:val="00E43F54"/>
    <w:rsid w:val="00EA3933"/>
    <w:rsid w:val="00EB5FA0"/>
    <w:rsid w:val="00EE4469"/>
    <w:rsid w:val="00F10CBC"/>
    <w:rsid w:val="00F44549"/>
    <w:rsid w:val="00F629D7"/>
    <w:rsid w:val="00F72FA1"/>
    <w:rsid w:val="00FA59DF"/>
    <w:rsid w:val="00FE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82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D78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D782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D7828"/>
    <w:pPr>
      <w:keepNext/>
      <w:widowControl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D7828"/>
    <w:pPr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rsid w:val="005D782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7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rsid w:val="005D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828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D78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D782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D7828"/>
    <w:pPr>
      <w:keepNext/>
      <w:widowControl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46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0048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487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7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D782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D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D7828"/>
    <w:pPr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rsid w:val="005D7828"/>
    <w:pPr>
      <w:widowControl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7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rsid w:val="005D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kuzne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2019-06-10T16:09:00Z</cp:lastPrinted>
  <dcterms:created xsi:type="dcterms:W3CDTF">2019-06-14T07:57:00Z</dcterms:created>
  <dcterms:modified xsi:type="dcterms:W3CDTF">2019-06-14T07:57:00Z</dcterms:modified>
</cp:coreProperties>
</file>