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67608446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CB145D">
        <w:rPr>
          <w:sz w:val="26"/>
        </w:rPr>
        <w:t xml:space="preserve">14.12.2021 </w:t>
      </w:r>
      <w:bookmarkStart w:id="0" w:name="_GoBack"/>
      <w:bookmarkEnd w:id="0"/>
      <w:r w:rsidRPr="004617E6">
        <w:rPr>
          <w:sz w:val="26"/>
        </w:rPr>
        <w:t xml:space="preserve">№ </w:t>
      </w:r>
      <w:r w:rsidR="00CB145D">
        <w:rPr>
          <w:sz w:val="26"/>
        </w:rPr>
        <w:t>1882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0B5C45B8" w14:textId="16C7F2DA" w:rsidR="00795423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 xml:space="preserve">1715 </w:t>
      </w:r>
      <w:r w:rsidR="00A71CF2"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изменения, изложив строки</w:t>
      </w:r>
      <w:r>
        <w:rPr>
          <w:sz w:val="28"/>
          <w:szCs w:val="28"/>
        </w:rPr>
        <w:t>:</w:t>
      </w:r>
    </w:p>
    <w:p w14:paraId="6DEB5179" w14:textId="77777777" w:rsidR="00235A1E" w:rsidRPr="00795423" w:rsidRDefault="00795423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423">
        <w:rPr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96"/>
      </w:tblGrid>
      <w:tr w:rsidR="00235A1E" w:rsidRPr="00292E9E" w14:paraId="4BD9D7BB" w14:textId="77777777" w:rsidTr="00235A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808C" w14:textId="77777777" w:rsidR="00235A1E" w:rsidRPr="00795423" w:rsidRDefault="00235A1E" w:rsidP="00FA659C">
            <w:pPr>
              <w:jc w:val="center"/>
            </w:pPr>
            <w:r w:rsidRPr="00795423"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62CA" w14:textId="77777777" w:rsidR="00235A1E" w:rsidRPr="00795423" w:rsidRDefault="00235A1E" w:rsidP="00795423">
            <w:pPr>
              <w:jc w:val="center"/>
              <w:rPr>
                <w:color w:val="000000"/>
              </w:rPr>
            </w:pPr>
            <w:r w:rsidRPr="00795423">
              <w:rPr>
                <w:color w:val="000000"/>
              </w:rPr>
              <w:t>1 16 01154 0</w:t>
            </w:r>
            <w:r w:rsidR="00795423" w:rsidRPr="00795423">
              <w:rPr>
                <w:color w:val="000000"/>
              </w:rPr>
              <w:t>4</w:t>
            </w:r>
            <w:r w:rsidRPr="00795423">
              <w:rPr>
                <w:color w:val="000000"/>
              </w:rPr>
              <w:t xml:space="preserve"> 0000 140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9076" w14:textId="77777777" w:rsidR="00235A1E" w:rsidRPr="00292E9E" w:rsidRDefault="00235A1E" w:rsidP="00FA659C">
            <w:pPr>
              <w:spacing w:after="1" w:line="220" w:lineRule="atLeast"/>
              <w:jc w:val="both"/>
              <w:rPr>
                <w:rFonts w:cs="Times New Roman"/>
              </w:rPr>
            </w:pPr>
            <w:r w:rsidRPr="00292E9E">
              <w:rPr>
                <w:rFonts w:cs="Times New Roman"/>
              </w:rPr>
              <w:t xml:space="preserve">Административные штрафы, установленные </w:t>
            </w:r>
            <w:hyperlink r:id="rId7" w:history="1">
              <w:r w:rsidRPr="00292E9E">
                <w:rPr>
                  <w:rFonts w:cs="Times New Roman"/>
                </w:rPr>
                <w:t>Главой 15</w:t>
              </w:r>
            </w:hyperlink>
            <w:r w:rsidRPr="00292E9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292E9E">
                <w:rPr>
                  <w:rFonts w:cs="Times New Roman"/>
                </w:rPr>
                <w:t>пункте 6 статьи 46</w:t>
              </w:r>
            </w:hyperlink>
            <w:r w:rsidRPr="00292E9E">
              <w:rPr>
                <w:rFonts w:cs="Times New Roman"/>
              </w:rPr>
              <w:t xml:space="preserve"> Бюджетного кодекса Российской Федерации), выявленные должностными лицами органов муниципального </w:t>
            </w:r>
            <w:r w:rsidRPr="00292E9E">
              <w:rPr>
                <w:rFonts w:cs="Times New Roman"/>
              </w:rPr>
              <w:lastRenderedPageBreak/>
              <w:t>контроля</w:t>
            </w:r>
          </w:p>
        </w:tc>
      </w:tr>
      <w:tr w:rsidR="00235A1E" w:rsidRPr="00292E9E" w14:paraId="46541DAC" w14:textId="77777777" w:rsidTr="00235A1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0B1A" w14:textId="77777777" w:rsidR="00235A1E" w:rsidRPr="00795423" w:rsidRDefault="00235A1E" w:rsidP="00FA659C">
            <w:pPr>
              <w:jc w:val="center"/>
            </w:pPr>
            <w:r w:rsidRPr="00795423">
              <w:lastRenderedPageBreak/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F368" w14:textId="77777777" w:rsidR="00235A1E" w:rsidRPr="00795423" w:rsidRDefault="00235A1E" w:rsidP="00795423">
            <w:pPr>
              <w:jc w:val="center"/>
              <w:rPr>
                <w:color w:val="000000"/>
              </w:rPr>
            </w:pPr>
            <w:r w:rsidRPr="00795423">
              <w:rPr>
                <w:color w:val="000000"/>
              </w:rPr>
              <w:t>1 16 01157 0</w:t>
            </w:r>
            <w:r w:rsidR="00795423" w:rsidRPr="00795423">
              <w:rPr>
                <w:color w:val="000000"/>
              </w:rPr>
              <w:t>4</w:t>
            </w:r>
            <w:r w:rsidRPr="00795423">
              <w:rPr>
                <w:color w:val="000000"/>
              </w:rPr>
              <w:t xml:space="preserve"> 0000 140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CC7F" w14:textId="77777777" w:rsidR="00235A1E" w:rsidRPr="00292E9E" w:rsidRDefault="00235A1E" w:rsidP="00FA659C">
            <w:pPr>
              <w:jc w:val="both"/>
              <w:rPr>
                <w:rFonts w:cs="Times New Roman"/>
                <w:b/>
                <w:bCs/>
              </w:rPr>
            </w:pPr>
            <w:r w:rsidRPr="00292E9E">
              <w:rPr>
                <w:rFonts w:cs="Times New Roman"/>
              </w:rPr>
              <w:t xml:space="preserve">Административные штрафы, установленные </w:t>
            </w:r>
            <w:hyperlink r:id="rId9" w:history="1">
              <w:r w:rsidRPr="00292E9E">
                <w:rPr>
                  <w:rFonts w:cs="Times New Roman"/>
                </w:rPr>
                <w:t>Главой 15</w:t>
              </w:r>
            </w:hyperlink>
            <w:r w:rsidRPr="00292E9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92E9E">
              <w:rPr>
                <w:rFonts w:cs="Times New Roman"/>
              </w:rPr>
              <w:t>неперечислением</w:t>
            </w:r>
            <w:proofErr w:type="spellEnd"/>
            <w:r w:rsidRPr="00292E9E">
              <w:rPr>
                <w:rFonts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14:paraId="24031AF0" w14:textId="77777777" w:rsidR="00795423" w:rsidRDefault="00795423" w:rsidP="00795423">
      <w:pPr>
        <w:jc w:val="right"/>
      </w:pPr>
      <w:r>
        <w:t xml:space="preserve">»                                                </w:t>
      </w:r>
    </w:p>
    <w:p w14:paraId="262D3FA8" w14:textId="75008ACE" w:rsidR="00795423" w:rsidRPr="00BA1379" w:rsidRDefault="00BA137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95423" w:rsidRPr="00BA1379">
        <w:rPr>
          <w:sz w:val="28"/>
          <w:szCs w:val="28"/>
        </w:rPr>
        <w:t xml:space="preserve"> следующей редакции: </w:t>
      </w:r>
    </w:p>
    <w:p w14:paraId="30EFDB09" w14:textId="77777777" w:rsidR="00235A1E" w:rsidRDefault="00795423">
      <w:r>
        <w:t>«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96"/>
      </w:tblGrid>
      <w:tr w:rsidR="00795423" w:rsidRPr="00292E9E" w14:paraId="0E4743A5" w14:textId="77777777" w:rsidTr="00FA65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BB49" w14:textId="77777777" w:rsidR="00795423" w:rsidRPr="00795423" w:rsidRDefault="00795423" w:rsidP="00FA659C">
            <w:pPr>
              <w:jc w:val="center"/>
            </w:pPr>
            <w:r w:rsidRPr="00795423"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E99C" w14:textId="77777777" w:rsidR="00795423" w:rsidRPr="00795423" w:rsidRDefault="00795423" w:rsidP="00795423">
            <w:pPr>
              <w:jc w:val="center"/>
              <w:rPr>
                <w:color w:val="000000"/>
              </w:rPr>
            </w:pPr>
            <w:r w:rsidRPr="00795423">
              <w:rPr>
                <w:color w:val="000000"/>
              </w:rPr>
              <w:t>1 16 01154 01 0000 140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FCE2" w14:textId="77777777" w:rsidR="00795423" w:rsidRPr="00292E9E" w:rsidRDefault="00795423" w:rsidP="00FA659C">
            <w:pPr>
              <w:spacing w:after="1" w:line="220" w:lineRule="atLeast"/>
              <w:jc w:val="both"/>
              <w:rPr>
                <w:rFonts w:cs="Times New Roman"/>
              </w:rPr>
            </w:pPr>
            <w:r w:rsidRPr="00292E9E">
              <w:rPr>
                <w:rFonts w:cs="Times New Roman"/>
              </w:rPr>
              <w:t xml:space="preserve">Административные штрафы, установленные </w:t>
            </w:r>
            <w:hyperlink r:id="rId10" w:history="1">
              <w:r w:rsidRPr="00292E9E">
                <w:rPr>
                  <w:rFonts w:cs="Times New Roman"/>
                </w:rPr>
                <w:t>Главой 15</w:t>
              </w:r>
            </w:hyperlink>
            <w:r w:rsidRPr="00292E9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292E9E">
                <w:rPr>
                  <w:rFonts w:cs="Times New Roman"/>
                </w:rPr>
                <w:t>пункте 6 статьи 46</w:t>
              </w:r>
            </w:hyperlink>
            <w:r w:rsidRPr="00292E9E">
              <w:rPr>
                <w:rFonts w:cs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95423" w:rsidRPr="00292E9E" w14:paraId="68F55FF9" w14:textId="77777777" w:rsidTr="00FA65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C6BD" w14:textId="77777777" w:rsidR="00795423" w:rsidRPr="00795423" w:rsidRDefault="00795423" w:rsidP="00FA659C">
            <w:pPr>
              <w:jc w:val="center"/>
            </w:pPr>
            <w:r w:rsidRPr="00795423"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2A88" w14:textId="77777777" w:rsidR="00795423" w:rsidRPr="00795423" w:rsidRDefault="00795423" w:rsidP="00795423">
            <w:pPr>
              <w:jc w:val="center"/>
              <w:rPr>
                <w:color w:val="000000"/>
              </w:rPr>
            </w:pPr>
            <w:r w:rsidRPr="00795423">
              <w:rPr>
                <w:color w:val="000000"/>
              </w:rPr>
              <w:t>1 16 01157 01 0000 140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9680" w14:textId="77777777" w:rsidR="00795423" w:rsidRPr="00292E9E" w:rsidRDefault="00795423" w:rsidP="00FA659C">
            <w:pPr>
              <w:jc w:val="both"/>
              <w:rPr>
                <w:rFonts w:cs="Times New Roman"/>
                <w:b/>
                <w:bCs/>
              </w:rPr>
            </w:pPr>
            <w:r w:rsidRPr="00292E9E">
              <w:rPr>
                <w:rFonts w:cs="Times New Roman"/>
              </w:rPr>
              <w:t xml:space="preserve">Административные штрафы, установленные </w:t>
            </w:r>
            <w:hyperlink r:id="rId12" w:history="1">
              <w:r w:rsidRPr="00292E9E">
                <w:rPr>
                  <w:rFonts w:cs="Times New Roman"/>
                </w:rPr>
                <w:t>Главой 15</w:t>
              </w:r>
            </w:hyperlink>
            <w:r w:rsidRPr="00292E9E">
              <w:rPr>
                <w:rFonts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92E9E">
              <w:rPr>
                <w:rFonts w:cs="Times New Roman"/>
              </w:rPr>
              <w:t>неперечислением</w:t>
            </w:r>
            <w:proofErr w:type="spellEnd"/>
            <w:r w:rsidRPr="00292E9E">
              <w:rPr>
                <w:rFonts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14:paraId="286FCB7E" w14:textId="32BD988A" w:rsidR="00795423" w:rsidRDefault="00795423" w:rsidP="00795423">
      <w:pPr>
        <w:jc w:val="right"/>
      </w:pPr>
      <w:r>
        <w:t>»</w:t>
      </w:r>
      <w:r w:rsidR="00BA1379">
        <w:t xml:space="preserve">. </w:t>
      </w:r>
    </w:p>
    <w:p w14:paraId="63DE7A29" w14:textId="628DD9A7" w:rsidR="00795423" w:rsidRDefault="00795423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50EBBB9C" w:rsidR="00795423" w:rsidRPr="00795423" w:rsidRDefault="00795423" w:rsidP="00795423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3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70ED6773" w14:textId="77777777" w:rsid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35A1E"/>
    <w:rsid w:val="00795423"/>
    <w:rsid w:val="00A71CF2"/>
    <w:rsid w:val="00BA1379"/>
    <w:rsid w:val="00CB145D"/>
    <w:rsid w:val="00D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6ADE60D3635DF4F57E4E7AC5A73EE3A492BAF2495B66D912F4C44A0C83713F5661F6587AE56A4EF1F8EE583DE1645E7003A995E8FY4X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12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56ADE60D3635DF4F57E4E7AC5A73EE3A492BAF2495B66D912F4C44A0C83713F5661F6587AE56A4EF1F8EE583DE1645E7003A995E8FY4X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E4E7AC5A73EE3A4E2DAB2B93B66D912F4C44A0C83713F5661F6084A95FA4EF1F8EE583DE1645E7003A995E8FY4X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AF25-ACE3-425E-B0C3-F63D067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dcterms:created xsi:type="dcterms:W3CDTF">2021-12-16T09:51:00Z</dcterms:created>
  <dcterms:modified xsi:type="dcterms:W3CDTF">2021-12-16T09:51:00Z</dcterms:modified>
</cp:coreProperties>
</file>