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D2" w:rsidRDefault="005E70D2" w:rsidP="005E70D2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254635</wp:posOffset>
            </wp:positionV>
            <wp:extent cx="6642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0D2" w:rsidRPr="00DE05C1" w:rsidRDefault="005E70D2" w:rsidP="005E70D2">
      <w:pPr>
        <w:spacing w:before="120"/>
        <w:jc w:val="center"/>
        <w:rPr>
          <w:b/>
          <w:spacing w:val="20"/>
          <w:sz w:val="33"/>
          <w:szCs w:val="20"/>
        </w:rPr>
      </w:pPr>
      <w:r w:rsidRPr="00DE05C1">
        <w:rPr>
          <w:b/>
          <w:spacing w:val="20"/>
          <w:sz w:val="33"/>
          <w:szCs w:val="20"/>
        </w:rPr>
        <w:t>АДМИНИСТРАЦИЯ ГОРОДА КУЗНЕЦКА</w:t>
      </w:r>
    </w:p>
    <w:p w:rsidR="005E70D2" w:rsidRPr="00DE05C1" w:rsidRDefault="005E70D2" w:rsidP="005E70D2">
      <w:pPr>
        <w:jc w:val="center"/>
      </w:pPr>
      <w:r w:rsidRPr="00DE05C1">
        <w:rPr>
          <w:b/>
          <w:spacing w:val="20"/>
          <w:sz w:val="33"/>
        </w:rPr>
        <w:t>ПЕНЗЕНСКОЙ ОБЛАСТИ</w:t>
      </w:r>
    </w:p>
    <w:p w:rsidR="005E70D2" w:rsidRPr="00FB4419" w:rsidRDefault="005E70D2" w:rsidP="005E70D2">
      <w:pPr>
        <w:jc w:val="center"/>
        <w:rPr>
          <w:b/>
          <w:sz w:val="22"/>
          <w:szCs w:val="22"/>
        </w:rPr>
      </w:pPr>
    </w:p>
    <w:p w:rsidR="005E70D2" w:rsidRDefault="005E70D2" w:rsidP="005E70D2">
      <w:pPr>
        <w:jc w:val="center"/>
        <w:rPr>
          <w:b/>
        </w:rPr>
      </w:pPr>
    </w:p>
    <w:p w:rsidR="005E70D2" w:rsidRPr="005B4C20" w:rsidRDefault="005E70D2" w:rsidP="005E70D2">
      <w:pPr>
        <w:jc w:val="center"/>
        <w:rPr>
          <w:b/>
          <w:sz w:val="33"/>
          <w:szCs w:val="33"/>
        </w:rPr>
      </w:pPr>
      <w:r w:rsidRPr="005B4C20">
        <w:rPr>
          <w:b/>
          <w:sz w:val="33"/>
          <w:szCs w:val="33"/>
        </w:rPr>
        <w:t>ПОСТАНОВЛЕНИЕ</w:t>
      </w:r>
    </w:p>
    <w:p w:rsidR="005E70D2" w:rsidRDefault="005E70D2" w:rsidP="005E70D2">
      <w:pPr>
        <w:jc w:val="center"/>
        <w:rPr>
          <w:b/>
          <w:sz w:val="33"/>
          <w:szCs w:val="33"/>
        </w:rPr>
      </w:pPr>
    </w:p>
    <w:p w:rsidR="005E70D2" w:rsidRPr="005B4C20" w:rsidRDefault="005E70D2" w:rsidP="005E70D2">
      <w:pPr>
        <w:jc w:val="center"/>
        <w:rPr>
          <w:sz w:val="28"/>
          <w:szCs w:val="28"/>
        </w:rPr>
      </w:pPr>
      <w:r w:rsidRPr="005B4C20">
        <w:rPr>
          <w:sz w:val="28"/>
          <w:szCs w:val="28"/>
        </w:rPr>
        <w:t>От</w:t>
      </w:r>
      <w:r w:rsidR="008310AF">
        <w:rPr>
          <w:sz w:val="28"/>
          <w:szCs w:val="28"/>
        </w:rPr>
        <w:t xml:space="preserve"> 04.03.2024 </w:t>
      </w:r>
      <w:bookmarkStart w:id="0" w:name="_GoBack"/>
      <w:bookmarkEnd w:id="0"/>
      <w:r>
        <w:rPr>
          <w:sz w:val="28"/>
          <w:szCs w:val="28"/>
        </w:rPr>
        <w:t>№</w:t>
      </w:r>
      <w:r w:rsidR="008310AF">
        <w:rPr>
          <w:sz w:val="28"/>
          <w:szCs w:val="28"/>
        </w:rPr>
        <w:t xml:space="preserve"> 328</w:t>
      </w:r>
      <w:r w:rsidRPr="005B4C20">
        <w:rPr>
          <w:sz w:val="28"/>
          <w:szCs w:val="28"/>
        </w:rPr>
        <w:t xml:space="preserve"> </w:t>
      </w:r>
    </w:p>
    <w:p w:rsidR="005E70D2" w:rsidRDefault="005E70D2" w:rsidP="005E70D2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узнецк</w:t>
      </w:r>
    </w:p>
    <w:p w:rsidR="005E70D2" w:rsidRDefault="005E70D2" w:rsidP="005E70D2"/>
    <w:p w:rsidR="005E70D2" w:rsidRPr="00191375" w:rsidRDefault="005E70D2" w:rsidP="005E70D2">
      <w:pPr>
        <w:jc w:val="center"/>
        <w:rPr>
          <w:b/>
          <w:sz w:val="28"/>
          <w:szCs w:val="28"/>
        </w:rPr>
      </w:pPr>
      <w:r w:rsidRPr="00191375"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5E70D2" w:rsidRPr="000A3751" w:rsidRDefault="005E70D2" w:rsidP="005E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913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D030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8.0</w:t>
      </w:r>
      <w:r w:rsidR="00D030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D0301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года № </w:t>
      </w:r>
      <w:r w:rsidR="00D03018">
        <w:rPr>
          <w:b/>
          <w:sz w:val="28"/>
          <w:szCs w:val="28"/>
        </w:rPr>
        <w:t>296</w:t>
      </w:r>
      <w:r w:rsidRPr="00191375">
        <w:rPr>
          <w:b/>
          <w:sz w:val="28"/>
          <w:szCs w:val="28"/>
        </w:rPr>
        <w:t xml:space="preserve"> «</w:t>
      </w:r>
      <w:r w:rsidRPr="000A3751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>рядка</w:t>
      </w:r>
      <w:r w:rsidRPr="000A3751">
        <w:rPr>
          <w:b/>
          <w:sz w:val="28"/>
          <w:szCs w:val="28"/>
        </w:rPr>
        <w:t xml:space="preserve"> об условиях предоставления и порядке учета использования соци</w:t>
      </w:r>
      <w:r>
        <w:rPr>
          <w:b/>
          <w:sz w:val="28"/>
          <w:szCs w:val="28"/>
        </w:rPr>
        <w:t>ального такси в городе Кузнецке</w:t>
      </w:r>
      <w:r w:rsidR="00B957FF">
        <w:rPr>
          <w:b/>
          <w:sz w:val="28"/>
          <w:szCs w:val="28"/>
        </w:rPr>
        <w:t>»</w:t>
      </w:r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E70D2" w:rsidRPr="000A3751" w:rsidRDefault="005E70D2" w:rsidP="005E70D2">
      <w:pPr>
        <w:ind w:firstLine="708"/>
        <w:jc w:val="both"/>
        <w:rPr>
          <w:sz w:val="28"/>
          <w:szCs w:val="28"/>
        </w:rPr>
      </w:pPr>
      <w:proofErr w:type="gramStart"/>
      <w:r w:rsidRPr="000A3751">
        <w:rPr>
          <w:sz w:val="28"/>
          <w:szCs w:val="28"/>
        </w:rPr>
        <w:t xml:space="preserve">В целях обеспечения реализации мероприятий </w:t>
      </w:r>
      <w:hyperlink r:id="rId7" w:history="1">
        <w:r w:rsidRPr="005E70D2">
          <w:rPr>
            <w:rStyle w:val="a6"/>
            <w:sz w:val="28"/>
            <w:szCs w:val="28"/>
          </w:rPr>
          <w:t>подпрограммы</w:t>
        </w:r>
      </w:hyperlink>
      <w:r w:rsidRPr="000A3751">
        <w:rPr>
          <w:sz w:val="28"/>
          <w:szCs w:val="28"/>
        </w:rPr>
        <w:t xml:space="preserve"> №2</w:t>
      </w:r>
      <w:r w:rsidR="000208ED">
        <w:rPr>
          <w:sz w:val="28"/>
          <w:szCs w:val="28"/>
        </w:rPr>
        <w:t xml:space="preserve"> «</w:t>
      </w:r>
      <w:r w:rsidRPr="000A3751">
        <w:rPr>
          <w:sz w:val="28"/>
          <w:szCs w:val="28"/>
        </w:rPr>
        <w:t>Социальная поддержка граждан пожилого возраста, инвалидов, детей с ограниченными возможностями и детей, оставшихся без попечения родителе</w:t>
      </w:r>
      <w:r>
        <w:rPr>
          <w:sz w:val="28"/>
          <w:szCs w:val="28"/>
        </w:rPr>
        <w:t>й, в городе Кузнецке</w:t>
      </w:r>
      <w:r w:rsidR="000208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раздела «</w:t>
      </w:r>
      <w:r w:rsidRPr="000A3751">
        <w:rPr>
          <w:sz w:val="28"/>
          <w:szCs w:val="28"/>
        </w:rPr>
        <w:t xml:space="preserve">Перечень программных мероприятий» муниципальной программы «Социальная поддержка граждан в городе Кузнецке Пензенской области» (с последующими изменениями), в соответствии с </w:t>
      </w:r>
      <w:hyperlink r:id="rId8" w:history="1">
        <w:r w:rsidRPr="005E70D2">
          <w:rPr>
            <w:rStyle w:val="a6"/>
            <w:sz w:val="28"/>
            <w:szCs w:val="28"/>
          </w:rPr>
          <w:t>постановлением</w:t>
        </w:r>
      </w:hyperlink>
      <w:r w:rsidRPr="005E70D2"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>Правительства Пензенской области от 30.10.2013 N 805-пП «Об утверждении государственной программы Пензенской области</w:t>
      </w:r>
      <w:proofErr w:type="gramEnd"/>
      <w:r w:rsidRPr="000A3751">
        <w:rPr>
          <w:sz w:val="28"/>
          <w:szCs w:val="28"/>
        </w:rPr>
        <w:t xml:space="preserve"> "Социальная поддержка граждан в Пензенской области» (с последующими изменениями),</w:t>
      </w:r>
      <w:r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 xml:space="preserve">руководствуясь статьей 28 Устава города Кузнецка Пензенской области, </w:t>
      </w:r>
    </w:p>
    <w:p w:rsidR="005E70D2" w:rsidRDefault="005E70D2" w:rsidP="005E70D2">
      <w:pPr>
        <w:jc w:val="both"/>
        <w:rPr>
          <w:sz w:val="28"/>
          <w:szCs w:val="28"/>
        </w:rPr>
      </w:pPr>
    </w:p>
    <w:p w:rsidR="005E70D2" w:rsidRDefault="005E70D2" w:rsidP="005E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Pr="00B957FF" w:rsidRDefault="00B957FF" w:rsidP="00B957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018"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 xml:space="preserve">Внести </w:t>
      </w:r>
      <w:r w:rsidR="00D03018"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в </w:t>
      </w:r>
      <w:r w:rsidR="00D03018"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постановление </w:t>
      </w:r>
      <w:r w:rsidR="00D03018"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администрации </w:t>
      </w:r>
      <w:r w:rsidR="00D03018"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 xml:space="preserve">города </w:t>
      </w:r>
      <w:r w:rsidR="00D03018"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>Кузнецка</w:t>
      </w:r>
      <w:r w:rsidR="00D03018">
        <w:rPr>
          <w:sz w:val="28"/>
          <w:szCs w:val="28"/>
        </w:rPr>
        <w:t xml:space="preserve">   </w:t>
      </w:r>
      <w:proofErr w:type="gramStart"/>
      <w:r w:rsidR="00D03018" w:rsidRPr="00B957FF">
        <w:rPr>
          <w:sz w:val="28"/>
          <w:szCs w:val="28"/>
        </w:rPr>
        <w:t>от</w:t>
      </w:r>
      <w:proofErr w:type="gramEnd"/>
      <w:r w:rsidR="00D03018">
        <w:rPr>
          <w:sz w:val="28"/>
          <w:szCs w:val="28"/>
        </w:rPr>
        <w:t xml:space="preserve"> </w:t>
      </w:r>
    </w:p>
    <w:p w:rsidR="005E70D2" w:rsidRPr="00B957FF" w:rsidRDefault="00D03018" w:rsidP="00B957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C0C">
        <w:rPr>
          <w:sz w:val="28"/>
          <w:szCs w:val="28"/>
        </w:rPr>
        <w:t>8</w:t>
      </w:r>
      <w:r w:rsidR="005E70D2" w:rsidRPr="00B957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E70D2" w:rsidRPr="00B957F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5E70D2" w:rsidRPr="00B957FF">
        <w:rPr>
          <w:sz w:val="28"/>
          <w:szCs w:val="28"/>
        </w:rPr>
        <w:t xml:space="preserve"> года </w:t>
      </w:r>
      <w:r w:rsidR="00B957FF" w:rsidRPr="00B957FF">
        <w:rPr>
          <w:sz w:val="28"/>
          <w:szCs w:val="28"/>
        </w:rPr>
        <w:t xml:space="preserve">№ </w:t>
      </w:r>
      <w:r>
        <w:rPr>
          <w:sz w:val="28"/>
          <w:szCs w:val="28"/>
        </w:rPr>
        <w:t>296</w:t>
      </w:r>
      <w:r w:rsidR="00B957FF" w:rsidRPr="00B957FF">
        <w:rPr>
          <w:sz w:val="28"/>
          <w:szCs w:val="28"/>
        </w:rPr>
        <w:t xml:space="preserve"> «Об утверждении Порядка об условиях предоставления и порядке учета использования социального такси в городе Кузнецке» </w:t>
      </w:r>
      <w:r w:rsidR="005E70D2" w:rsidRPr="00B957FF">
        <w:rPr>
          <w:sz w:val="28"/>
          <w:szCs w:val="28"/>
        </w:rPr>
        <w:t>(далее – Постановление) следующие изменения:</w:t>
      </w:r>
    </w:p>
    <w:p w:rsidR="005E70D2" w:rsidRPr="00570FFC" w:rsidRDefault="00D03018" w:rsidP="005E70D2">
      <w:pPr>
        <w:pStyle w:val="a3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70D2" w:rsidRPr="00570FFC">
        <w:rPr>
          <w:sz w:val="28"/>
          <w:szCs w:val="28"/>
        </w:rPr>
        <w:t xml:space="preserve">одпункт </w:t>
      </w:r>
      <w:r w:rsidR="00D362B1">
        <w:rPr>
          <w:sz w:val="28"/>
          <w:szCs w:val="28"/>
        </w:rPr>
        <w:t>1</w:t>
      </w:r>
      <w:r w:rsidR="005E70D2" w:rsidRPr="00570FFC">
        <w:rPr>
          <w:sz w:val="28"/>
          <w:szCs w:val="28"/>
        </w:rPr>
        <w:t>.</w:t>
      </w:r>
      <w:r w:rsidR="00D362B1">
        <w:rPr>
          <w:sz w:val="28"/>
          <w:szCs w:val="28"/>
        </w:rPr>
        <w:t>3</w:t>
      </w:r>
      <w:r w:rsidR="005E70D2" w:rsidRPr="00570FFC">
        <w:rPr>
          <w:sz w:val="28"/>
          <w:szCs w:val="28"/>
        </w:rPr>
        <w:t xml:space="preserve">  пункта </w:t>
      </w:r>
      <w:r w:rsidR="00D362B1">
        <w:rPr>
          <w:sz w:val="28"/>
          <w:szCs w:val="28"/>
        </w:rPr>
        <w:t>1</w:t>
      </w:r>
      <w:r w:rsidR="005E70D2" w:rsidRPr="00570FFC">
        <w:rPr>
          <w:sz w:val="28"/>
          <w:szCs w:val="28"/>
        </w:rPr>
        <w:t xml:space="preserve"> приложения к постановлению изложить </w:t>
      </w:r>
      <w:proofErr w:type="gramStart"/>
      <w:r w:rsidR="005E70D2" w:rsidRPr="00570FFC">
        <w:rPr>
          <w:sz w:val="28"/>
          <w:szCs w:val="28"/>
        </w:rPr>
        <w:t>в</w:t>
      </w:r>
      <w:proofErr w:type="gramEnd"/>
      <w:r w:rsidR="005E70D2" w:rsidRPr="00570FFC">
        <w:rPr>
          <w:sz w:val="28"/>
          <w:szCs w:val="28"/>
        </w:rPr>
        <w:t xml:space="preserve"> </w:t>
      </w:r>
    </w:p>
    <w:p w:rsidR="00D03018" w:rsidRDefault="005E70D2" w:rsidP="00B957FF">
      <w:pPr>
        <w:rPr>
          <w:sz w:val="28"/>
          <w:szCs w:val="28"/>
        </w:rPr>
      </w:pPr>
      <w:r w:rsidRPr="00570FFC">
        <w:rPr>
          <w:sz w:val="28"/>
          <w:szCs w:val="28"/>
        </w:rPr>
        <w:t xml:space="preserve">следующей редакции: </w:t>
      </w:r>
    </w:p>
    <w:p w:rsidR="007B4B85" w:rsidRDefault="009B0220" w:rsidP="00D362B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« 1.3. В перечень О</w:t>
      </w:r>
      <w:r w:rsidR="00D362B1" w:rsidRPr="00D362B1">
        <w:rPr>
          <w:sz w:val="28"/>
          <w:szCs w:val="28"/>
        </w:rPr>
        <w:t>бъектов социальной инфраструктуры применительно к настоящему Порядку входят:</w:t>
      </w:r>
      <w:r w:rsidR="00D362B1" w:rsidRPr="00D362B1">
        <w:rPr>
          <w:rFonts w:ascii="Arial" w:hAnsi="Arial" w:cs="Arial"/>
          <w:color w:val="444444"/>
        </w:rPr>
        <w:br/>
      </w:r>
      <w:r w:rsidR="00D362B1" w:rsidRPr="009B0220">
        <w:rPr>
          <w:sz w:val="28"/>
          <w:szCs w:val="28"/>
        </w:rPr>
        <w:t>- органы местного самоуправления, исполнительные органы Пензенской области;</w:t>
      </w:r>
      <w:r w:rsidR="00D362B1" w:rsidRPr="009B0220">
        <w:rPr>
          <w:sz w:val="28"/>
          <w:szCs w:val="28"/>
        </w:rPr>
        <w:br/>
        <w:t>- организации социального обслуживания Пензенской области;</w:t>
      </w:r>
      <w:r w:rsidR="00D362B1" w:rsidRPr="009B0220">
        <w:rPr>
          <w:sz w:val="28"/>
          <w:szCs w:val="28"/>
        </w:rPr>
        <w:br/>
        <w:t>- отделения Фонда пенсионного и социального страхования Российской Федерации;</w:t>
      </w:r>
    </w:p>
    <w:p w:rsidR="007B4B85" w:rsidRDefault="007B4B85" w:rsidP="00D362B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D362B1" w:rsidRDefault="00D362B1" w:rsidP="002649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0220">
        <w:rPr>
          <w:sz w:val="28"/>
          <w:szCs w:val="28"/>
        </w:rPr>
        <w:lastRenderedPageBreak/>
        <w:br/>
        <w:t>- медицинские организации;</w:t>
      </w:r>
      <w:r w:rsidRPr="009B0220">
        <w:rPr>
          <w:sz w:val="28"/>
          <w:szCs w:val="28"/>
        </w:rPr>
        <w:br/>
        <w:t>- организации, обеспечивающие граждан, указанных в пункте 1 настоящего Порядка, протезно-ортопедическими изделиями и средствами реабилитации;</w:t>
      </w:r>
      <w:r w:rsidRPr="009B0220">
        <w:rPr>
          <w:sz w:val="28"/>
          <w:szCs w:val="28"/>
        </w:rPr>
        <w:br/>
        <w:t>- бюро медико-социальной экспертизы и учреждения реабилитации инвалидов;</w:t>
      </w:r>
      <w:r w:rsidRPr="009B0220">
        <w:rPr>
          <w:sz w:val="28"/>
          <w:szCs w:val="28"/>
        </w:rPr>
        <w:br/>
        <w:t>- образовательные организации и учреждения (организации) культуры;</w:t>
      </w:r>
      <w:r w:rsidRPr="009B0220">
        <w:rPr>
          <w:sz w:val="28"/>
          <w:szCs w:val="28"/>
        </w:rPr>
        <w:br/>
        <w:t>- аэропорты и вокзалы;</w:t>
      </w:r>
      <w:r w:rsidRPr="009B0220">
        <w:rPr>
          <w:sz w:val="28"/>
          <w:szCs w:val="28"/>
        </w:rPr>
        <w:br/>
        <w:t>- общественные организации инвалидов и ветеранов;</w:t>
      </w:r>
      <w:r w:rsidRPr="009B0220">
        <w:rPr>
          <w:sz w:val="28"/>
          <w:szCs w:val="28"/>
        </w:rPr>
        <w:br/>
        <w:t>- организации и индивидуальные предприниматели, оказы</w:t>
      </w:r>
      <w:r w:rsidR="007B4B85">
        <w:rPr>
          <w:sz w:val="28"/>
          <w:szCs w:val="28"/>
        </w:rPr>
        <w:t>вающие бытовые услуги населению</w:t>
      </w:r>
      <w:r w:rsidR="000208ED">
        <w:rPr>
          <w:sz w:val="28"/>
          <w:szCs w:val="28"/>
        </w:rPr>
        <w:t xml:space="preserve"> </w:t>
      </w:r>
      <w:r w:rsidR="009B0220">
        <w:rPr>
          <w:sz w:val="28"/>
          <w:szCs w:val="28"/>
        </w:rPr>
        <w:t>»</w:t>
      </w:r>
      <w:r w:rsidR="007B4B85">
        <w:rPr>
          <w:sz w:val="28"/>
          <w:szCs w:val="28"/>
        </w:rPr>
        <w:t>.</w:t>
      </w:r>
    </w:p>
    <w:p w:rsidR="005E70D2" w:rsidRPr="000D2739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5E70D2" w:rsidRPr="009B2B75" w:rsidRDefault="005E70D2" w:rsidP="005E7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sz w:val="28"/>
          <w:szCs w:val="28"/>
        </w:rPr>
        <w:tab/>
        <w:t xml:space="preserve">  </w:t>
      </w:r>
      <w:r w:rsidRPr="009B2B75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E70D2" w:rsidRDefault="005E70D2" w:rsidP="005E70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3018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B0220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 Кузнецка</w:t>
      </w:r>
      <w:r w:rsidR="009B0220">
        <w:rPr>
          <w:sz w:val="28"/>
          <w:szCs w:val="28"/>
        </w:rPr>
        <w:t xml:space="preserve"> </w:t>
      </w:r>
      <w:proofErr w:type="spellStart"/>
      <w:r w:rsidR="009B0220">
        <w:rPr>
          <w:sz w:val="28"/>
          <w:szCs w:val="28"/>
        </w:rPr>
        <w:t>Шабакаева</w:t>
      </w:r>
      <w:proofErr w:type="spellEnd"/>
      <w:r w:rsidR="009B0220">
        <w:rPr>
          <w:sz w:val="28"/>
          <w:szCs w:val="28"/>
        </w:rPr>
        <w:t xml:space="preserve"> Р.И</w:t>
      </w:r>
      <w:r>
        <w:rPr>
          <w:sz w:val="28"/>
          <w:szCs w:val="28"/>
        </w:rPr>
        <w:t>.</w:t>
      </w:r>
    </w:p>
    <w:p w:rsidR="005E70D2" w:rsidRPr="00FB4419" w:rsidRDefault="005E70D2" w:rsidP="005E70D2">
      <w:pPr>
        <w:pStyle w:val="a3"/>
        <w:ind w:left="0"/>
        <w:jc w:val="both"/>
        <w:rPr>
          <w:sz w:val="22"/>
          <w:szCs w:val="22"/>
        </w:rPr>
      </w:pPr>
    </w:p>
    <w:p w:rsidR="005E70D2" w:rsidRPr="00FB4419" w:rsidRDefault="005E70D2" w:rsidP="005E70D2">
      <w:pPr>
        <w:pStyle w:val="a3"/>
        <w:ind w:left="0"/>
        <w:jc w:val="both"/>
        <w:rPr>
          <w:sz w:val="22"/>
          <w:szCs w:val="22"/>
        </w:rPr>
      </w:pPr>
    </w:p>
    <w:p w:rsidR="005E70D2" w:rsidRDefault="005E70D2" w:rsidP="005E70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sectPr w:rsidR="005E70D2" w:rsidSect="0033190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553"/>
    <w:multiLevelType w:val="hybridMultilevel"/>
    <w:tmpl w:val="E5D4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B49E1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6D54400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C750444"/>
    <w:multiLevelType w:val="hybridMultilevel"/>
    <w:tmpl w:val="FA123FA6"/>
    <w:lvl w:ilvl="0" w:tplc="8EFE20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D2"/>
    <w:rsid w:val="000208ED"/>
    <w:rsid w:val="00090573"/>
    <w:rsid w:val="001B66DD"/>
    <w:rsid w:val="0022054B"/>
    <w:rsid w:val="00264913"/>
    <w:rsid w:val="002732DE"/>
    <w:rsid w:val="00290353"/>
    <w:rsid w:val="00312844"/>
    <w:rsid w:val="004135CC"/>
    <w:rsid w:val="005E70D2"/>
    <w:rsid w:val="006E5C0C"/>
    <w:rsid w:val="007B4B85"/>
    <w:rsid w:val="008310AF"/>
    <w:rsid w:val="00833620"/>
    <w:rsid w:val="00857ADE"/>
    <w:rsid w:val="0095600E"/>
    <w:rsid w:val="00973161"/>
    <w:rsid w:val="009B0220"/>
    <w:rsid w:val="00A03ED2"/>
    <w:rsid w:val="00B52B35"/>
    <w:rsid w:val="00B61662"/>
    <w:rsid w:val="00B957FF"/>
    <w:rsid w:val="00C10FA6"/>
    <w:rsid w:val="00D03018"/>
    <w:rsid w:val="00D362B1"/>
    <w:rsid w:val="00E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D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70D2"/>
    <w:pPr>
      <w:ind w:left="720"/>
      <w:contextualSpacing/>
    </w:pPr>
  </w:style>
  <w:style w:type="paragraph" w:styleId="a4">
    <w:name w:val="Body Text"/>
    <w:basedOn w:val="a"/>
    <w:link w:val="a5"/>
    <w:rsid w:val="005E70D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70D2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B957FF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C10F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362B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3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D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70D2"/>
    <w:pPr>
      <w:ind w:left="720"/>
      <w:contextualSpacing/>
    </w:pPr>
  </w:style>
  <w:style w:type="paragraph" w:styleId="a4">
    <w:name w:val="Body Text"/>
    <w:basedOn w:val="a"/>
    <w:link w:val="a5"/>
    <w:rsid w:val="005E70D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70D2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B957FF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C10F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362B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3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39060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22085426/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Гамаюнова Екатерина Сергеевна</cp:lastModifiedBy>
  <cp:revision>2</cp:revision>
  <cp:lastPrinted>2024-03-04T08:17:00Z</cp:lastPrinted>
  <dcterms:created xsi:type="dcterms:W3CDTF">2024-03-06T07:44:00Z</dcterms:created>
  <dcterms:modified xsi:type="dcterms:W3CDTF">2024-03-06T07:44:00Z</dcterms:modified>
</cp:coreProperties>
</file>