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 w:rsidR="00A533A9">
        <w:rPr>
          <w:u w:val="single"/>
        </w:rPr>
        <w:t>31.03.2022</w:t>
      </w:r>
      <w:r w:rsidR="00175A44">
        <w:rPr>
          <w:u w:val="single"/>
        </w:rPr>
        <w:t>_</w:t>
      </w:r>
      <w:r>
        <w:t xml:space="preserve"> №  </w:t>
      </w:r>
      <w:r w:rsidR="00A533A9">
        <w:rPr>
          <w:u w:val="single"/>
        </w:rPr>
        <w:t>596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CF0AC0" w:rsidP="00CF0A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F0AC0">
        <w:rPr>
          <w:sz w:val="28"/>
          <w:szCs w:val="28"/>
        </w:rPr>
        <w:t xml:space="preserve">В Приложении к постановлению  «Паспорт  муниципальной программы  города Кузнецка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  <w:r w:rsidR="00414967" w:rsidRPr="00CF0AC0">
        <w:rPr>
          <w:sz w:val="28"/>
          <w:szCs w:val="28"/>
        </w:rPr>
        <w:t>изложить в новой редакции</w:t>
      </w:r>
      <w:r w:rsidR="00A32BF5" w:rsidRPr="00CF0AC0">
        <w:rPr>
          <w:sz w:val="28"/>
          <w:szCs w:val="28"/>
        </w:rPr>
        <w:t xml:space="preserve"> согласно приложению</w:t>
      </w:r>
      <w:r w:rsidRPr="00CF0AC0">
        <w:rPr>
          <w:sz w:val="28"/>
          <w:szCs w:val="28"/>
        </w:rPr>
        <w:t xml:space="preserve"> №1</w:t>
      </w:r>
      <w:r w:rsidR="00414967" w:rsidRPr="00CF0AC0">
        <w:rPr>
          <w:sz w:val="28"/>
          <w:szCs w:val="28"/>
        </w:rPr>
        <w:t>.</w:t>
      </w:r>
    </w:p>
    <w:p w:rsidR="00CF0AC0" w:rsidRDefault="00CF0AC0" w:rsidP="003F6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Приложение </w:t>
      </w:r>
      <w:r w:rsidR="003F613F">
        <w:rPr>
          <w:sz w:val="28"/>
          <w:szCs w:val="28"/>
        </w:rPr>
        <w:t xml:space="preserve">к </w:t>
      </w:r>
      <w:r w:rsidR="003C72EE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№ 3.1</w:t>
      </w:r>
      <w:r w:rsidR="0024300B" w:rsidRPr="0024300B">
        <w:t xml:space="preserve"> </w:t>
      </w:r>
      <w:r w:rsidR="0024300B">
        <w:t>«</w:t>
      </w:r>
      <w:r w:rsidR="0024300B" w:rsidRPr="0024300B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на 2016-2024 годы</w:t>
      </w:r>
      <w:r w:rsidR="0024300B">
        <w:rPr>
          <w:sz w:val="28"/>
          <w:szCs w:val="28"/>
        </w:rPr>
        <w:t xml:space="preserve"> </w:t>
      </w:r>
      <w:r w:rsidR="0024300B" w:rsidRPr="0024300B">
        <w:rPr>
          <w:sz w:val="28"/>
          <w:szCs w:val="28"/>
        </w:rPr>
        <w:t>«Энергосбережение и повышение энергетической эффективности,</w:t>
      </w:r>
      <w:r w:rsidR="003F613F">
        <w:rPr>
          <w:sz w:val="28"/>
          <w:szCs w:val="28"/>
        </w:rPr>
        <w:t xml:space="preserve"> </w:t>
      </w:r>
      <w:r w:rsidR="0024300B" w:rsidRPr="0024300B">
        <w:rPr>
          <w:sz w:val="28"/>
          <w:szCs w:val="28"/>
        </w:rPr>
        <w:t>обеспечение жильем и коммунальными услугами граждан города Кузнецка Пензенской области»</w:t>
      </w:r>
      <w:r>
        <w:rPr>
          <w:sz w:val="28"/>
          <w:szCs w:val="28"/>
        </w:rPr>
        <w:t xml:space="preserve">   изложить в новой редакции  согласно приложению №2</w:t>
      </w:r>
      <w:r w:rsidR="0024300B">
        <w:rPr>
          <w:sz w:val="28"/>
          <w:szCs w:val="28"/>
        </w:rPr>
        <w:t>.</w:t>
      </w:r>
    </w:p>
    <w:p w:rsidR="00CF0AC0" w:rsidRDefault="003F613F" w:rsidP="003F6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F613F">
        <w:t xml:space="preserve"> </w:t>
      </w:r>
      <w:r w:rsidRPr="003F613F">
        <w:rPr>
          <w:sz w:val="28"/>
          <w:szCs w:val="28"/>
        </w:rPr>
        <w:t xml:space="preserve">Приложение к </w:t>
      </w:r>
      <w:r w:rsidR="003C72EE" w:rsidRPr="003C72EE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="003C72EE">
        <w:rPr>
          <w:sz w:val="28"/>
          <w:szCs w:val="28"/>
        </w:rPr>
        <w:t xml:space="preserve">№ 4.1 </w:t>
      </w:r>
      <w:r>
        <w:rPr>
          <w:sz w:val="28"/>
          <w:szCs w:val="28"/>
        </w:rPr>
        <w:t>«</w:t>
      </w:r>
      <w:r w:rsidRPr="003F613F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реализации муниципальной программы за счет средств бюджета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города Кузнецка на 2016 - 2024 годы "Энергосбережение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и повышение энергетической эффективности, обеспечение жильем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и коммунальными услугами граждан города Кузнецка Пензенской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области"</w:t>
      </w:r>
      <w:r w:rsidRPr="003F613F">
        <w:t xml:space="preserve"> </w:t>
      </w:r>
      <w:r w:rsidRPr="003F613F">
        <w:rPr>
          <w:sz w:val="28"/>
          <w:szCs w:val="28"/>
        </w:rPr>
        <w:t>изложить в новой редакции  согласно приложе</w:t>
      </w:r>
      <w:r>
        <w:rPr>
          <w:sz w:val="28"/>
          <w:szCs w:val="28"/>
        </w:rPr>
        <w:t>нию №3.</w:t>
      </w:r>
    </w:p>
    <w:p w:rsidR="003C72EE" w:rsidRDefault="003C72EE" w:rsidP="003C72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C72EE">
        <w:t xml:space="preserve"> </w:t>
      </w:r>
      <w:r w:rsidRPr="003C72EE">
        <w:rPr>
          <w:sz w:val="28"/>
          <w:szCs w:val="28"/>
        </w:rPr>
        <w:t>Приложение к муниципальной программе № 5.1.</w:t>
      </w:r>
      <w:r>
        <w:rPr>
          <w:sz w:val="28"/>
          <w:szCs w:val="28"/>
        </w:rPr>
        <w:t xml:space="preserve"> </w:t>
      </w:r>
      <w:r w:rsidRPr="003C72EE">
        <w:rPr>
          <w:sz w:val="28"/>
          <w:szCs w:val="28"/>
        </w:rPr>
        <w:t>«Перечень мероприятий муниципальной программы на 2016-2024 годы» изложить в новой редакции  согласно приложению №</w:t>
      </w:r>
      <w:r>
        <w:rPr>
          <w:sz w:val="28"/>
          <w:szCs w:val="28"/>
        </w:rPr>
        <w:t>4</w:t>
      </w:r>
      <w:r w:rsidRPr="003C72EE">
        <w:rPr>
          <w:sz w:val="28"/>
          <w:szCs w:val="28"/>
        </w:rPr>
        <w:t>.</w:t>
      </w:r>
    </w:p>
    <w:p w:rsidR="000B3E9C" w:rsidRPr="003C72EE" w:rsidRDefault="000B3E9C" w:rsidP="003C72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Дополнить  муниципальную программу приложением № 6 «Показатели в области энергосбережения и повышения энергетической эффективности, достижение которых обеспечивается в результате реализации  </w:t>
      </w:r>
      <w:proofErr w:type="spellStart"/>
      <w:r>
        <w:rPr>
          <w:sz w:val="28"/>
          <w:szCs w:val="28"/>
        </w:rPr>
        <w:t>энергосберегиющих</w:t>
      </w:r>
      <w:proofErr w:type="spellEnd"/>
      <w:r>
        <w:rPr>
          <w:sz w:val="28"/>
          <w:szCs w:val="28"/>
        </w:rPr>
        <w:t xml:space="preserve">  мероприятий» согласно приложению</w:t>
      </w:r>
      <w:r w:rsidR="00746B35">
        <w:rPr>
          <w:sz w:val="28"/>
          <w:szCs w:val="28"/>
        </w:rPr>
        <w:t>№5</w:t>
      </w:r>
      <w:r>
        <w:rPr>
          <w:sz w:val="28"/>
          <w:szCs w:val="28"/>
        </w:rPr>
        <w:t>.</w:t>
      </w:r>
    </w:p>
    <w:p w:rsidR="009E3677" w:rsidRDefault="007D095C" w:rsidP="009E3677">
      <w:pPr>
        <w:jc w:val="both"/>
      </w:pPr>
      <w:r>
        <w:rPr>
          <w:sz w:val="28"/>
          <w:szCs w:val="28"/>
        </w:rPr>
        <w:t xml:space="preserve">          </w:t>
      </w:r>
      <w:r w:rsidR="00414967">
        <w:rPr>
          <w:sz w:val="28"/>
          <w:szCs w:val="28"/>
        </w:rPr>
        <w:t>2.   Настоящее постановление подлежит официальному опубликованию.</w:t>
      </w:r>
      <w:r w:rsidR="009E3677" w:rsidRPr="009E3677">
        <w:t xml:space="preserve"> </w:t>
      </w:r>
      <w:r w:rsidR="009E3677">
        <w:t xml:space="preserve"> 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677"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9E3677" w:rsidRPr="009E3677" w:rsidRDefault="009E3677" w:rsidP="009E3677">
      <w:pPr>
        <w:jc w:val="both"/>
        <w:rPr>
          <w:sz w:val="28"/>
          <w:szCs w:val="28"/>
        </w:rPr>
      </w:pPr>
      <w:r w:rsidRPr="009E3677">
        <w:rPr>
          <w:sz w:val="28"/>
          <w:szCs w:val="28"/>
        </w:rPr>
        <w:t xml:space="preserve">Глава администрации города  Кузнецка                                  С.А. </w:t>
      </w:r>
      <w:proofErr w:type="spellStart"/>
      <w:r w:rsidRPr="009E3677">
        <w:rPr>
          <w:sz w:val="28"/>
          <w:szCs w:val="28"/>
        </w:rPr>
        <w:t>Златогорский</w:t>
      </w:r>
      <w:proofErr w:type="spellEnd"/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414967" w:rsidRDefault="00414967" w:rsidP="00CF0AC0">
      <w:pPr>
        <w:jc w:val="both"/>
        <w:rPr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E5F" w:rsidRDefault="006B4E5F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E5F" w:rsidRDefault="006B4E5F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300B"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E1800" w:rsidRDefault="003E1800" w:rsidP="003E1800">
      <w:pPr>
        <w:jc w:val="right"/>
      </w:pPr>
      <w:r>
        <w:t xml:space="preserve">от  </w:t>
      </w:r>
      <w:r>
        <w:rPr>
          <w:u w:val="single"/>
        </w:rPr>
        <w:t>31.03.2022_</w:t>
      </w:r>
      <w:r>
        <w:t xml:space="preserve"> №  </w:t>
      </w:r>
      <w:r>
        <w:rPr>
          <w:u w:val="single"/>
        </w:rPr>
        <w:t>596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703D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462"/>
      </w:tblGrid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</w:t>
            </w:r>
            <w:r w:rsidR="00703D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804254" w:rsidRPr="009E3677" w:rsidRDefault="00D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3E1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804254" w:rsidRPr="009E3677" w:rsidRDefault="003E1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C3D7C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 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 2);</w:t>
            </w:r>
          </w:p>
          <w:p w:rsidR="00745792" w:rsidRPr="009E3677" w:rsidRDefault="003E1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4846EA" w:rsidP="008E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лищного фонда города Кузнецка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сти населения города Кузнецка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="00703DE5" w:rsidRPr="009E3677">
              <w:rPr>
                <w:rFonts w:ascii="Times New Roman" w:hAnsi="Times New Roman" w:cs="Times New Roman"/>
                <w:sz w:val="24"/>
                <w:szCs w:val="24"/>
              </w:rPr>
              <w:t>ализации Программы - 2014 - 2024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 w:rsidTr="009E3677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62" w:type="dxa"/>
            <w:tcBorders>
              <w:bottom w:val="nil"/>
            </w:tcBorders>
            <w:vAlign w:val="center"/>
          </w:tcPr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 составляет </w:t>
            </w:r>
            <w:r w:rsidR="00886AA8">
              <w:rPr>
                <w:rFonts w:ascii="Times New Roman" w:hAnsi="Times New Roman" w:cs="Times New Roman"/>
                <w:sz w:val="24"/>
                <w:szCs w:val="24"/>
              </w:rPr>
              <w:t>165925,9</w:t>
            </w:r>
            <w:r w:rsidR="001B5267" w:rsidRPr="009E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- средства бюджета города Кузнецка </w:t>
            </w:r>
            <w:r w:rsidR="0032685C" w:rsidRPr="009E3677">
              <w:rPr>
                <w:sz w:val="24"/>
                <w:szCs w:val="24"/>
              </w:rPr>
              <w:t xml:space="preserve"> </w:t>
            </w:r>
            <w:r w:rsidR="00065347">
              <w:rPr>
                <w:sz w:val="24"/>
                <w:szCs w:val="24"/>
              </w:rPr>
              <w:t>44797,5</w:t>
            </w:r>
            <w:r w:rsidR="001B5267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ED6057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- 7101,3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- 9072,5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</w:t>
            </w:r>
            <w:r w:rsidR="00395DFA" w:rsidRPr="009E3677">
              <w:rPr>
                <w:sz w:val="24"/>
                <w:szCs w:val="24"/>
              </w:rPr>
              <w:t>6084,0</w:t>
            </w:r>
            <w:r w:rsidR="00E65E0B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E65E0B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2017 г. </w:t>
            </w:r>
            <w:r w:rsidR="005577B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395DFA" w:rsidRPr="009E3677">
              <w:rPr>
                <w:sz w:val="24"/>
                <w:szCs w:val="24"/>
              </w:rPr>
              <w:t>101,6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942,1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16775C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8313CE" w:rsidRPr="009E3677">
              <w:rPr>
                <w:sz w:val="24"/>
                <w:szCs w:val="24"/>
              </w:rPr>
              <w:t xml:space="preserve">3995,2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</w:t>
            </w:r>
            <w:r w:rsidR="00913C06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3181,5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6802,7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6072,2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–</w:t>
            </w:r>
            <w:r w:rsidR="004056F3"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722,2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</w:t>
            </w:r>
            <w:r w:rsidR="0032685C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722,2</w:t>
            </w:r>
            <w:r w:rsidR="0032685C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</w:t>
            </w:r>
            <w:r w:rsidR="00175A44" w:rsidRPr="009E3677">
              <w:rPr>
                <w:sz w:val="24"/>
                <w:szCs w:val="24"/>
              </w:rPr>
              <w:t xml:space="preserve">юджета Пензенской области </w:t>
            </w:r>
            <w:r w:rsidR="00065347">
              <w:rPr>
                <w:sz w:val="24"/>
                <w:szCs w:val="24"/>
              </w:rPr>
              <w:t>6</w:t>
            </w:r>
            <w:r w:rsidR="00886AA8">
              <w:rPr>
                <w:sz w:val="24"/>
                <w:szCs w:val="24"/>
              </w:rPr>
              <w:t>6284,1</w:t>
            </w:r>
            <w:r w:rsidR="001B5267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63,1 тыс. рублей;</w:t>
            </w:r>
          </w:p>
          <w:p w:rsidR="0030051F" w:rsidRPr="009E3677" w:rsidRDefault="00395DFA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0,0</w:t>
            </w:r>
            <w:r w:rsidR="0066461A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</w:t>
            </w:r>
            <w:r w:rsidR="004056F3" w:rsidRPr="009E3677">
              <w:rPr>
                <w:sz w:val="24"/>
                <w:szCs w:val="24"/>
              </w:rPr>
              <w:t>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</w:t>
            </w:r>
            <w:r w:rsidR="006B4E5F" w:rsidRPr="009E3677">
              <w:rPr>
                <w:sz w:val="24"/>
                <w:szCs w:val="24"/>
              </w:rPr>
              <w:t>-5120,2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1B62C0" w:rsidRPr="009E3677">
              <w:rPr>
                <w:sz w:val="24"/>
                <w:szCs w:val="24"/>
              </w:rPr>
              <w:t>–</w:t>
            </w:r>
            <w:r w:rsidR="00886AA8">
              <w:rPr>
                <w:sz w:val="24"/>
                <w:szCs w:val="24"/>
              </w:rPr>
              <w:t>13504,7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2022 г. </w:t>
            </w:r>
            <w:r w:rsidR="001B62C0" w:rsidRPr="009E3677">
              <w:rPr>
                <w:sz w:val="24"/>
                <w:szCs w:val="24"/>
              </w:rPr>
              <w:t>–</w:t>
            </w:r>
            <w:r w:rsidR="00886AA8">
              <w:rPr>
                <w:sz w:val="24"/>
                <w:szCs w:val="24"/>
              </w:rPr>
              <w:t>18318,6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2023 г. </w:t>
            </w:r>
            <w:r w:rsidR="001B62C0" w:rsidRPr="009E3677">
              <w:rPr>
                <w:sz w:val="24"/>
                <w:szCs w:val="24"/>
              </w:rPr>
              <w:t>–0,0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-  </w:t>
            </w:r>
            <w:r w:rsidR="00065347">
              <w:rPr>
                <w:sz w:val="24"/>
                <w:szCs w:val="24"/>
              </w:rPr>
              <w:t>2000</w:t>
            </w:r>
            <w:r w:rsidR="001B62C0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- средства Федерального бюджета </w:t>
            </w:r>
            <w:r w:rsidR="00886AA8">
              <w:rPr>
                <w:sz w:val="24"/>
                <w:szCs w:val="24"/>
              </w:rPr>
              <w:t>54844,3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lastRenderedPageBreak/>
              <w:t xml:space="preserve">2020 г. - </w:t>
            </w:r>
            <w:r w:rsidR="006B4E5F" w:rsidRPr="009E3677">
              <w:rPr>
                <w:sz w:val="24"/>
                <w:szCs w:val="24"/>
              </w:rPr>
              <w:t>1700</w:t>
            </w:r>
            <w:r w:rsidRPr="009E3677">
              <w:rPr>
                <w:sz w:val="24"/>
                <w:szCs w:val="24"/>
              </w:rPr>
              <w:t>,</w:t>
            </w:r>
            <w:r w:rsidR="006B4E5F" w:rsidRPr="009E3677">
              <w:rPr>
                <w:sz w:val="24"/>
                <w:szCs w:val="24"/>
              </w:rPr>
              <w:t>7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936F19" w:rsidRPr="009E3677">
              <w:rPr>
                <w:sz w:val="24"/>
                <w:szCs w:val="24"/>
              </w:rPr>
              <w:t xml:space="preserve"> г. – </w:t>
            </w:r>
            <w:r w:rsidR="00886AA8">
              <w:rPr>
                <w:sz w:val="24"/>
                <w:szCs w:val="24"/>
              </w:rPr>
              <w:t>53143,6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 тыс. рублей;</w:t>
            </w:r>
          </w:p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02B9C" w:rsidTr="00886AA8">
        <w:tblPrEx>
          <w:tblBorders>
            <w:insideH w:val="nil"/>
          </w:tblBorders>
        </w:tblPrEx>
        <w:trPr>
          <w:trHeight w:val="23"/>
        </w:trPr>
        <w:tc>
          <w:tcPr>
            <w:tcW w:w="9431" w:type="dxa"/>
            <w:gridSpan w:val="2"/>
            <w:tcBorders>
              <w:top w:val="nil"/>
            </w:tcBorders>
          </w:tcPr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02B9C" w:rsidRPr="00F02B9C" w:rsidRDefault="00F0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</w:t>
      </w:r>
      <w:r w:rsidR="00F02B9C" w:rsidRPr="00F02B9C">
        <w:rPr>
          <w:rFonts w:ascii="Times New Roman" w:hAnsi="Times New Roman" w:cs="Times New Roman"/>
          <w:sz w:val="28"/>
          <w:szCs w:val="28"/>
        </w:rPr>
        <w:t>2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04.09.2007 N 1367-ЗПО "О Стратегии социально-экономического развития Пензенской области на д</w:t>
      </w:r>
      <w:r w:rsidR="00703DE5">
        <w:rPr>
          <w:rFonts w:ascii="Times New Roman" w:hAnsi="Times New Roman" w:cs="Times New Roman"/>
          <w:sz w:val="28"/>
          <w:szCs w:val="28"/>
        </w:rPr>
        <w:t xml:space="preserve">олгосрочную перспективу </w:t>
      </w:r>
      <w:r w:rsidR="00236B1C">
        <w:rPr>
          <w:rFonts w:ascii="Times New Roman" w:hAnsi="Times New Roman" w:cs="Times New Roman"/>
          <w:sz w:val="28"/>
          <w:szCs w:val="28"/>
        </w:rPr>
        <w:t>(до 2030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года)" (с изменениями и дополнениями):</w:t>
      </w:r>
    </w:p>
    <w:p w:rsidR="00804254" w:rsidRPr="00F02B9C" w:rsidRDefault="008042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703DE5">
        <w:rPr>
          <w:rFonts w:ascii="Times New Roman" w:hAnsi="Times New Roman" w:cs="Times New Roman"/>
          <w:sz w:val="28"/>
          <w:szCs w:val="28"/>
        </w:rPr>
        <w:t xml:space="preserve">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6D66BD">
        <w:rPr>
          <w:rFonts w:ascii="Times New Roman" w:hAnsi="Times New Roman" w:cs="Times New Roman"/>
          <w:sz w:val="28"/>
          <w:szCs w:val="28"/>
        </w:rPr>
        <w:t xml:space="preserve"> </w:t>
      </w:r>
      <w:r w:rsidR="005E07AD">
        <w:rPr>
          <w:rFonts w:ascii="Times New Roman" w:hAnsi="Times New Roman" w:cs="Times New Roman"/>
          <w:sz w:val="28"/>
          <w:szCs w:val="28"/>
        </w:rPr>
        <w:t>планируется обеспечить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 w:rsidR="005E07AD">
        <w:rPr>
          <w:rFonts w:ascii="Times New Roman" w:hAnsi="Times New Roman" w:cs="Times New Roman"/>
          <w:sz w:val="28"/>
          <w:szCs w:val="28"/>
        </w:rPr>
        <w:t>а жителя города Кузнецка, к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04254" w:rsidRPr="00F02B9C" w:rsidRDefault="00804254" w:rsidP="00D1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 w:rsidR="00D14727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804254" w:rsidRPr="00F02B9C" w:rsidRDefault="003E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804254" w:rsidRPr="00780547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1. Стимулирование и развитие жилищного строительства</w:t>
      </w:r>
      <w:r w:rsidR="00C62472">
        <w:rPr>
          <w:rFonts w:ascii="Times New Roman" w:hAnsi="Times New Roman" w:cs="Times New Roman"/>
          <w:sz w:val="28"/>
          <w:szCs w:val="28"/>
        </w:rPr>
        <w:t xml:space="preserve">, </w:t>
      </w:r>
      <w:r w:rsidR="00C62472"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</w:t>
      </w:r>
      <w:r w:rsidRPr="00780547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 w:rsidR="00922DE0"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="00922DE0"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 w:rsidR="00922DE0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AC32AA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804254" w:rsidRPr="009C3D7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922DE0" w:rsidRPr="009C3D7C">
        <w:rPr>
          <w:rFonts w:ascii="Times New Roman" w:hAnsi="Times New Roman" w:cs="Times New Roman"/>
          <w:sz w:val="28"/>
          <w:szCs w:val="28"/>
        </w:rPr>
        <w:t xml:space="preserve"> </w:t>
      </w:r>
      <w:r w:rsidRPr="009C3D7C">
        <w:rPr>
          <w:rFonts w:ascii="Times New Roman" w:hAnsi="Times New Roman" w:cs="Times New Roman"/>
          <w:sz w:val="28"/>
          <w:szCs w:val="28"/>
        </w:rPr>
        <w:t xml:space="preserve">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</w:t>
      </w:r>
      <w:r w:rsidR="00BF3FCB" w:rsidRPr="009C3D7C">
        <w:rPr>
          <w:rFonts w:ascii="Times New Roman" w:hAnsi="Times New Roman" w:cs="Times New Roman"/>
          <w:sz w:val="28"/>
          <w:szCs w:val="28"/>
        </w:rPr>
        <w:t xml:space="preserve">и в индивидуальном жилищном строительстве, </w:t>
      </w:r>
      <w:r w:rsidRPr="009C3D7C">
        <w:rPr>
          <w:rFonts w:ascii="Times New Roman" w:hAnsi="Times New Roman" w:cs="Times New Roman"/>
          <w:sz w:val="28"/>
          <w:szCs w:val="28"/>
        </w:rPr>
        <w:t>в части реализации проектов комплексного освоения и развития территорий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>Для достижения поставленной цели Подпрограмма 2</w:t>
      </w:r>
      <w:r w:rsidR="00922DE0" w:rsidRPr="009C3D7C">
        <w:rPr>
          <w:rFonts w:ascii="Times New Roman" w:hAnsi="Times New Roman" w:cs="Times New Roman"/>
          <w:sz w:val="28"/>
          <w:szCs w:val="28"/>
        </w:rPr>
        <w:t xml:space="preserve"> </w:t>
      </w:r>
      <w:r w:rsidR="00922DE0"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 w:rsidR="0050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54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энергосберегающие аналоги сократит расходы на свет в 5 раз.</w:t>
      </w:r>
    </w:p>
    <w:p w:rsidR="006D66BD" w:rsidRDefault="006D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6BD" w:rsidRDefault="006D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 w:rsidR="005E07AD">
        <w:rPr>
          <w:rFonts w:ascii="Times New Roman" w:hAnsi="Times New Roman" w:cs="Times New Roman"/>
          <w:sz w:val="28"/>
          <w:szCs w:val="28"/>
        </w:rPr>
        <w:t>ипальной программы - 2014 - 2024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3E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B4E5F" w:rsidRPr="006B4E5F" w:rsidRDefault="0030051F" w:rsidP="006B4E5F">
      <w:pPr>
        <w:ind w:left="709" w:firstLine="709"/>
        <w:rPr>
          <w:sz w:val="28"/>
          <w:szCs w:val="28"/>
        </w:rPr>
      </w:pPr>
      <w:r w:rsidRPr="0030051F">
        <w:rPr>
          <w:sz w:val="28"/>
          <w:szCs w:val="28"/>
        </w:rPr>
        <w:t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</w:t>
      </w:r>
      <w:r w:rsidR="005E07AD">
        <w:rPr>
          <w:sz w:val="28"/>
          <w:szCs w:val="28"/>
        </w:rPr>
        <w:t xml:space="preserve"> Пе</w:t>
      </w:r>
      <w:r w:rsidR="00C94A82">
        <w:rPr>
          <w:sz w:val="28"/>
          <w:szCs w:val="28"/>
        </w:rPr>
        <w:t>нзенской области</w:t>
      </w:r>
      <w:r w:rsidRPr="0030051F">
        <w:rPr>
          <w:sz w:val="28"/>
          <w:szCs w:val="28"/>
        </w:rPr>
        <w:t>» необходимо предусмотреть средства в объеме</w:t>
      </w:r>
      <w:r w:rsidR="00747643">
        <w:rPr>
          <w:sz w:val="28"/>
          <w:szCs w:val="28"/>
        </w:rPr>
        <w:t xml:space="preserve"> </w:t>
      </w:r>
      <w:r w:rsidR="00886AA8">
        <w:rPr>
          <w:sz w:val="28"/>
          <w:szCs w:val="28"/>
        </w:rPr>
        <w:t>165925,9</w:t>
      </w:r>
      <w:r w:rsidR="006B4E5F" w:rsidRPr="006B4E5F">
        <w:rPr>
          <w:sz w:val="28"/>
          <w:szCs w:val="28"/>
        </w:rPr>
        <w:t xml:space="preserve"> тыс. рублей, в том числе: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- средства бюджета города Кузнецка  </w:t>
      </w:r>
      <w:r w:rsidR="00065347">
        <w:rPr>
          <w:sz w:val="28"/>
          <w:szCs w:val="28"/>
        </w:rPr>
        <w:t>4</w:t>
      </w:r>
      <w:r w:rsidR="00886AA8">
        <w:rPr>
          <w:sz w:val="28"/>
          <w:szCs w:val="28"/>
        </w:rPr>
        <w:t>4797,5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- 7101,3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- 9072,5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–6084,0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101,6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942,1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–3995,2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– 3181,5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2021 г. – </w:t>
      </w:r>
      <w:r w:rsidR="00886AA8">
        <w:rPr>
          <w:sz w:val="28"/>
          <w:szCs w:val="28"/>
        </w:rPr>
        <w:t>6802,7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2022 г. – </w:t>
      </w:r>
      <w:r w:rsidR="00886AA8">
        <w:rPr>
          <w:sz w:val="28"/>
          <w:szCs w:val="28"/>
        </w:rPr>
        <w:t>6072,2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2023 г. – </w:t>
      </w:r>
      <w:r w:rsidR="00886AA8">
        <w:rPr>
          <w:sz w:val="28"/>
          <w:szCs w:val="28"/>
        </w:rPr>
        <w:t>722,2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2024 г. – </w:t>
      </w:r>
      <w:r w:rsidR="00886AA8">
        <w:rPr>
          <w:sz w:val="28"/>
          <w:szCs w:val="28"/>
        </w:rPr>
        <w:t>722,2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- средства бюджета Пензенской области </w:t>
      </w:r>
      <w:r w:rsidR="00065347">
        <w:rPr>
          <w:sz w:val="28"/>
          <w:szCs w:val="28"/>
        </w:rPr>
        <w:t>6</w:t>
      </w:r>
      <w:r w:rsidR="00886AA8">
        <w:rPr>
          <w:sz w:val="28"/>
          <w:szCs w:val="28"/>
        </w:rPr>
        <w:t>6284,1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lastRenderedPageBreak/>
        <w:t>2014 г. – 1424,0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- 6601,5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 63,1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1252,0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-5120,2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</w:t>
      </w:r>
      <w:r w:rsidR="00886AA8">
        <w:rPr>
          <w:sz w:val="28"/>
          <w:szCs w:val="28"/>
        </w:rPr>
        <w:t>13504,7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–</w:t>
      </w:r>
      <w:r w:rsidR="00886AA8">
        <w:rPr>
          <w:sz w:val="28"/>
          <w:szCs w:val="28"/>
        </w:rPr>
        <w:t>18318,6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–0,0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2024 г. -  </w:t>
      </w:r>
      <w:r w:rsidR="00065347">
        <w:rPr>
          <w:sz w:val="28"/>
          <w:szCs w:val="28"/>
        </w:rPr>
        <w:t>20000</w:t>
      </w:r>
      <w:r w:rsidRPr="006B4E5F">
        <w:rPr>
          <w:sz w:val="28"/>
          <w:szCs w:val="28"/>
        </w:rPr>
        <w:t>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- средства Федерального бюджета </w:t>
      </w:r>
      <w:r w:rsidR="00886AA8">
        <w:rPr>
          <w:sz w:val="28"/>
          <w:szCs w:val="28"/>
        </w:rPr>
        <w:t>54844,3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- 0,0тыс.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- 1700,7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2021 г. – </w:t>
      </w:r>
      <w:r w:rsidR="00886AA8">
        <w:rPr>
          <w:sz w:val="28"/>
          <w:szCs w:val="28"/>
        </w:rPr>
        <w:t>53143,6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- 0,0 тыс. рублей;</w:t>
      </w:r>
    </w:p>
    <w:p w:rsidR="0030051F" w:rsidRPr="00F02B9C" w:rsidRDefault="0030051F" w:rsidP="006B4E5F">
      <w:pPr>
        <w:widowControl w:val="0"/>
        <w:ind w:left="709" w:firstLine="709"/>
        <w:jc w:val="both"/>
        <w:rPr>
          <w:sz w:val="28"/>
          <w:szCs w:val="28"/>
        </w:rPr>
      </w:pP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5E07AD">
        <w:rPr>
          <w:sz w:val="28"/>
          <w:szCs w:val="28"/>
        </w:rPr>
        <w:t>ов финансирования на 2016 - 2024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5E07AD">
        <w:rPr>
          <w:sz w:val="28"/>
          <w:szCs w:val="28"/>
        </w:rPr>
        <w:t>а города Кузнецка на 2016 - 2024</w:t>
      </w:r>
      <w:r w:rsidR="00236B1C"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3E1800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мероприятий муниципальной программы на 2014 - 2015</w:t>
      </w:r>
      <w:r w:rsidR="00236B1C">
        <w:rPr>
          <w:sz w:val="28"/>
          <w:szCs w:val="28"/>
        </w:rPr>
        <w:t xml:space="preserve"> годы представлен в приложении 5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3E1800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основных мероприятий, мероприятий муници</w:t>
      </w:r>
      <w:r w:rsidR="004D40CD">
        <w:rPr>
          <w:sz w:val="28"/>
          <w:szCs w:val="28"/>
        </w:rPr>
        <w:t>пальной программы на 2016 - 2024</w:t>
      </w:r>
      <w:r w:rsidR="00236B1C">
        <w:rPr>
          <w:sz w:val="28"/>
          <w:szCs w:val="28"/>
        </w:rPr>
        <w:t xml:space="preserve"> годы представлен в приложении 5.1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950050" w:rsidRDefault="00950050" w:rsidP="00F02B9C">
      <w:pPr>
        <w:spacing w:after="200" w:line="276" w:lineRule="auto"/>
        <w:rPr>
          <w:sz w:val="28"/>
          <w:szCs w:val="28"/>
        </w:rPr>
      </w:pPr>
      <w:bookmarkStart w:id="0" w:name="P241"/>
      <w:bookmarkEnd w:id="0"/>
    </w:p>
    <w:p w:rsidR="00804254" w:rsidRPr="00F02B9C" w:rsidRDefault="00804254" w:rsidP="00F02B9C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lastRenderedPageBreak/>
        <w:t>Раздел 6. ПОДПРОГРАММЫ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AA8" w:rsidRDefault="00886A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46"/>
      <w:bookmarkEnd w:id="1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 w:rsidR="004D40CD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4D40CD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85718" w:rsidRPr="00F02B9C" w:rsidRDefault="0088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4F41F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</w:t>
            </w:r>
            <w:r w:rsidR="004F41F4" w:rsidRPr="009E3677">
              <w:rPr>
                <w:rFonts w:ascii="Times New Roman" w:hAnsi="Times New Roman" w:cs="Times New Roman"/>
                <w:sz w:val="24"/>
                <w:szCs w:val="24"/>
              </w:rPr>
              <w:t>тей и сооружений водоотведения;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устойчивости и надежности работы существующих </w:t>
            </w:r>
            <w:r w:rsidR="002249DF" w:rsidRPr="009E3677">
              <w:rPr>
                <w:rFonts w:ascii="Times New Roman" w:hAnsi="Times New Roman" w:cs="Times New Roman"/>
                <w:sz w:val="24"/>
                <w:szCs w:val="24"/>
              </w:rPr>
              <w:t>сетей и сооружений водо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экономичного теплоснабжения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804254" w:rsidRPr="009E3677" w:rsidRDefault="00C12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Процент прироста износа коммунальной инфраструктуры.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4D4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9E3677" w:rsidRDefault="00804254" w:rsidP="0030051F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</w:t>
            </w:r>
            <w:r w:rsidR="006C698F" w:rsidRPr="009E3677">
              <w:rPr>
                <w:sz w:val="24"/>
                <w:szCs w:val="24"/>
              </w:rPr>
              <w:t>ка, бюджета Пензенской области и за счет средств Федерального бюджета</w:t>
            </w:r>
          </w:p>
          <w:p w:rsidR="0030051F" w:rsidRPr="009E3677" w:rsidRDefault="0030051F" w:rsidP="0030051F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886AA8">
              <w:rPr>
                <w:sz w:val="24"/>
                <w:szCs w:val="24"/>
              </w:rPr>
              <w:t>159095,7</w:t>
            </w:r>
            <w:r w:rsidR="001C3AF2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– средства</w:t>
            </w:r>
            <w:r w:rsidR="00ED6057" w:rsidRPr="009E3677">
              <w:rPr>
                <w:sz w:val="24"/>
                <w:szCs w:val="24"/>
              </w:rPr>
              <w:t xml:space="preserve"> бюджета города Кузнецка </w:t>
            </w:r>
            <w:r w:rsidR="00065347">
              <w:rPr>
                <w:sz w:val="24"/>
                <w:szCs w:val="24"/>
              </w:rPr>
              <w:t>3</w:t>
            </w:r>
            <w:r w:rsidR="00886AA8">
              <w:rPr>
                <w:sz w:val="24"/>
                <w:szCs w:val="24"/>
              </w:rPr>
              <w:t>7967,3</w:t>
            </w:r>
            <w:r w:rsidR="00E945AA" w:rsidRPr="009E3677">
              <w:rPr>
                <w:color w:val="C00000"/>
                <w:sz w:val="24"/>
                <w:szCs w:val="24"/>
              </w:rPr>
              <w:t xml:space="preserve"> </w:t>
            </w:r>
            <w:r w:rsidR="00175A44" w:rsidRPr="009E3677">
              <w:rPr>
                <w:sz w:val="24"/>
                <w:szCs w:val="24"/>
              </w:rPr>
              <w:t>тыс.</w:t>
            </w:r>
            <w:r w:rsidR="00747643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руб., в том числе по годам: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- 6478,3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9072,5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4</w:t>
            </w:r>
            <w:r w:rsidR="00605497" w:rsidRPr="009E3677">
              <w:rPr>
                <w:sz w:val="24"/>
                <w:szCs w:val="24"/>
              </w:rPr>
              <w:t>506,8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40CE8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101,6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ED6057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752,1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75A44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8313CE" w:rsidRPr="009E3677">
              <w:rPr>
                <w:sz w:val="24"/>
                <w:szCs w:val="24"/>
              </w:rPr>
              <w:t>2926,5</w:t>
            </w:r>
            <w:r w:rsidR="00F4580C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E945AA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– </w:t>
            </w:r>
            <w:r w:rsidR="006B4E5F" w:rsidRPr="009E3677">
              <w:rPr>
                <w:sz w:val="24"/>
                <w:szCs w:val="24"/>
              </w:rPr>
              <w:t>2814,5</w:t>
            </w:r>
            <w:r w:rsidRPr="009E3677">
              <w:rPr>
                <w:sz w:val="24"/>
                <w:szCs w:val="24"/>
              </w:rPr>
              <w:t xml:space="preserve"> 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4D40CD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6B4E5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5551,0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886AA8">
              <w:rPr>
                <w:sz w:val="24"/>
                <w:szCs w:val="24"/>
              </w:rPr>
              <w:t xml:space="preserve"> г. – 5488,0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2023 г. </w:t>
            </w:r>
            <w:r w:rsidR="00886AA8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138,0</w:t>
            </w:r>
            <w:r w:rsidR="00E945A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</w:t>
            </w:r>
            <w:r w:rsidR="007861E9" w:rsidRPr="009E3677">
              <w:rPr>
                <w:sz w:val="24"/>
                <w:szCs w:val="24"/>
              </w:rPr>
              <w:t xml:space="preserve"> г. – </w:t>
            </w:r>
            <w:r w:rsidR="00886AA8">
              <w:rPr>
                <w:sz w:val="24"/>
                <w:szCs w:val="24"/>
              </w:rPr>
              <w:t>138</w:t>
            </w:r>
            <w:r w:rsidR="007861E9" w:rsidRPr="009E3677">
              <w:rPr>
                <w:sz w:val="24"/>
                <w:szCs w:val="24"/>
              </w:rPr>
              <w:t>,0</w:t>
            </w:r>
            <w:r w:rsidR="00E945A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</w:t>
            </w:r>
            <w:r w:rsidR="00ED6057" w:rsidRPr="009E3677">
              <w:rPr>
                <w:sz w:val="24"/>
                <w:szCs w:val="24"/>
              </w:rPr>
              <w:t xml:space="preserve">юджета Пензенской области </w:t>
            </w:r>
            <w:r w:rsidR="00065347">
              <w:rPr>
                <w:sz w:val="24"/>
                <w:szCs w:val="24"/>
              </w:rPr>
              <w:t>6</w:t>
            </w:r>
            <w:r w:rsidR="005304F0">
              <w:rPr>
                <w:sz w:val="24"/>
                <w:szCs w:val="24"/>
              </w:rPr>
              <w:t>6284,1</w:t>
            </w:r>
            <w:r w:rsidR="006C698F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- 63,1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2754DA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</w:t>
            </w:r>
            <w:r w:rsidR="0032557B" w:rsidRPr="009E3677">
              <w:rPr>
                <w:sz w:val="24"/>
                <w:szCs w:val="24"/>
              </w:rPr>
              <w:t>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6C698F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– </w:t>
            </w:r>
            <w:r w:rsidR="006B4E5F" w:rsidRPr="009E3677">
              <w:rPr>
                <w:sz w:val="24"/>
                <w:szCs w:val="24"/>
              </w:rPr>
              <w:t>5120,2</w:t>
            </w:r>
            <w:r w:rsidR="00BC5063" w:rsidRPr="009E3677">
              <w:rPr>
                <w:sz w:val="24"/>
                <w:szCs w:val="24"/>
              </w:rPr>
              <w:t xml:space="preserve"> 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6C698F" w:rsidRPr="009E3677">
              <w:rPr>
                <w:sz w:val="24"/>
                <w:szCs w:val="24"/>
              </w:rPr>
              <w:t xml:space="preserve"> г. – </w:t>
            </w:r>
            <w:r w:rsidR="005304F0">
              <w:rPr>
                <w:sz w:val="24"/>
                <w:szCs w:val="24"/>
              </w:rPr>
              <w:t>13504,7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5304F0">
              <w:rPr>
                <w:sz w:val="24"/>
                <w:szCs w:val="24"/>
              </w:rPr>
              <w:t xml:space="preserve"> г. – 18318,6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- </w:t>
            </w:r>
            <w:r w:rsidR="00065347">
              <w:rPr>
                <w:sz w:val="24"/>
                <w:szCs w:val="24"/>
              </w:rPr>
              <w:t>2000</w:t>
            </w:r>
            <w:r w:rsidRPr="009E3677">
              <w:rPr>
                <w:sz w:val="24"/>
                <w:szCs w:val="24"/>
              </w:rPr>
              <w:t>0,0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– средства Федерального бюджета </w:t>
            </w:r>
            <w:r w:rsidR="005304F0">
              <w:rPr>
                <w:sz w:val="24"/>
                <w:szCs w:val="24"/>
              </w:rPr>
              <w:t>54844,3</w:t>
            </w:r>
            <w:r w:rsidR="001C3AF2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2014 г. </w:t>
            </w:r>
            <w:r w:rsidR="001C3AF2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</w:t>
            </w:r>
            <w:r w:rsidR="006B4E5F" w:rsidRPr="009E3677">
              <w:rPr>
                <w:sz w:val="24"/>
                <w:szCs w:val="24"/>
              </w:rPr>
              <w:t>1700,7</w:t>
            </w:r>
            <w:r w:rsidRPr="009E3677">
              <w:rPr>
                <w:sz w:val="24"/>
                <w:szCs w:val="24"/>
              </w:rPr>
              <w:t xml:space="preserve"> 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1C3AF2" w:rsidRPr="009E3677">
              <w:rPr>
                <w:sz w:val="24"/>
                <w:szCs w:val="24"/>
              </w:rPr>
              <w:t xml:space="preserve"> г. – </w:t>
            </w:r>
            <w:r w:rsidR="005304F0">
              <w:rPr>
                <w:sz w:val="24"/>
                <w:szCs w:val="24"/>
              </w:rPr>
              <w:t>53143,6</w:t>
            </w:r>
            <w:r w:rsidR="001C3AF2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0,0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–0,0 тыс. рублей;</w:t>
            </w:r>
          </w:p>
          <w:p w:rsidR="006C698F" w:rsidRPr="009E3677" w:rsidRDefault="006C698F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9C" w:rsidRPr="009E3677" w:rsidRDefault="00F02B9C">
      <w:pPr>
        <w:spacing w:after="200" w:line="276" w:lineRule="auto"/>
        <w:rPr>
          <w:sz w:val="24"/>
          <w:szCs w:val="24"/>
        </w:rPr>
      </w:pPr>
      <w:bookmarkStart w:id="2" w:name="P302"/>
      <w:bookmarkEnd w:id="2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804254" w:rsidRPr="00F02B9C" w:rsidRDefault="00804254" w:rsidP="001C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="001C3AF2"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="001C3AF2"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 w:rsidR="001C3AF2"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="001C3AF2"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="001C3AF2" w:rsidRPr="00F02B9C">
        <w:rPr>
          <w:rFonts w:ascii="Times New Roman" w:hAnsi="Times New Roman" w:cs="Times New Roman"/>
          <w:sz w:val="28"/>
          <w:szCs w:val="28"/>
        </w:rPr>
        <w:t>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 xml:space="preserve">"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804254" w:rsidRPr="00F02B9C" w:rsidRDefault="00804254" w:rsidP="001C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="001C3AF2"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="001C3AF2"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 w:rsidR="001C3AF2"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="001C3AF2"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="001C3AF2" w:rsidRPr="00F02B9C">
        <w:rPr>
          <w:rFonts w:ascii="Times New Roman" w:hAnsi="Times New Roman" w:cs="Times New Roman"/>
          <w:sz w:val="28"/>
          <w:szCs w:val="28"/>
        </w:rPr>
        <w:t>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 w:rsidP="000B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</w:t>
            </w:r>
            <w:r w:rsidR="000B2C7F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 2).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</w:t>
            </w:r>
            <w:r w:rsidR="00D9773D" w:rsidRPr="009E3677">
              <w:rPr>
                <w:rFonts w:ascii="Times New Roman" w:hAnsi="Times New Roman" w:cs="Times New Roman"/>
                <w:sz w:val="24"/>
                <w:szCs w:val="24"/>
              </w:rPr>
              <w:t>о строительства города Кузнецка.</w:t>
            </w:r>
          </w:p>
          <w:p w:rsidR="00804254" w:rsidRPr="009E3677" w:rsidRDefault="00D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D50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Обеспечение земельных участков перспективной застройки социальной и инженерной инфраструктурой.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9E3677" w:rsidRDefault="00804254" w:rsidP="0030051F">
            <w:pPr>
              <w:pStyle w:val="a4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</w:t>
            </w:r>
            <w:r w:rsidR="0030051F" w:rsidRPr="009E3677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104F07">
              <w:rPr>
                <w:sz w:val="24"/>
                <w:szCs w:val="24"/>
              </w:rPr>
              <w:t>4868,2</w:t>
            </w:r>
            <w:r w:rsidR="00C00528" w:rsidRPr="009E3677">
              <w:rPr>
                <w:sz w:val="24"/>
                <w:szCs w:val="24"/>
              </w:rPr>
              <w:t xml:space="preserve">  </w:t>
            </w:r>
            <w:r w:rsidR="0030051F" w:rsidRPr="009E3677">
              <w:rPr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</w:t>
            </w:r>
            <w:r w:rsidR="0016775C" w:rsidRPr="009E3677">
              <w:rPr>
                <w:sz w:val="24"/>
                <w:szCs w:val="24"/>
              </w:rPr>
              <w:t xml:space="preserve">а бюджета города Кузнецка </w:t>
            </w:r>
            <w:r w:rsidR="00104F07">
              <w:rPr>
                <w:sz w:val="24"/>
                <w:szCs w:val="24"/>
              </w:rPr>
              <w:t>4868,2</w:t>
            </w:r>
            <w:r w:rsidR="00984EEB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 xml:space="preserve">тыс. руб., в том </w:t>
            </w:r>
            <w:r w:rsidRPr="009E3677">
              <w:rPr>
                <w:sz w:val="24"/>
                <w:szCs w:val="24"/>
              </w:rPr>
              <w:lastRenderedPageBreak/>
              <w:t>числе по годам: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- 623,0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1577,2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 тыс. рублей;</w:t>
            </w:r>
          </w:p>
          <w:p w:rsidR="0030051F" w:rsidRPr="009E3677" w:rsidRDefault="003B2C5A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190,0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2019 г. </w:t>
            </w:r>
            <w:r w:rsidR="000B2C7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0B2C7F" w:rsidRPr="009E3677">
              <w:rPr>
                <w:sz w:val="24"/>
                <w:szCs w:val="24"/>
              </w:rPr>
              <w:t xml:space="preserve">825,0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984EEB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- </w:t>
            </w:r>
            <w:r w:rsidR="006B4E5F" w:rsidRPr="009E3677">
              <w:rPr>
                <w:sz w:val="24"/>
                <w:szCs w:val="24"/>
              </w:rPr>
              <w:t>0</w:t>
            </w:r>
            <w:r w:rsidR="0030051F" w:rsidRPr="009E3677">
              <w:rPr>
                <w:sz w:val="24"/>
                <w:szCs w:val="24"/>
              </w:rPr>
              <w:t>,0тыс.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6B4E5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694,5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984EEB" w:rsidRPr="009E3677">
              <w:rPr>
                <w:sz w:val="24"/>
                <w:szCs w:val="24"/>
              </w:rPr>
              <w:t xml:space="preserve"> г. – </w:t>
            </w:r>
            <w:r w:rsidR="00104F07">
              <w:rPr>
                <w:sz w:val="24"/>
                <w:szCs w:val="24"/>
              </w:rPr>
              <w:t>319,5</w:t>
            </w:r>
            <w:r w:rsidR="00984EEB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</w:t>
            </w:r>
            <w:r w:rsidR="00FF65A4" w:rsidRPr="009E3677">
              <w:rPr>
                <w:sz w:val="24"/>
                <w:szCs w:val="24"/>
              </w:rPr>
              <w:t xml:space="preserve"> г. – </w:t>
            </w:r>
            <w:r w:rsidR="00104F07">
              <w:rPr>
                <w:sz w:val="24"/>
                <w:szCs w:val="24"/>
              </w:rPr>
              <w:t>319,5</w:t>
            </w:r>
            <w:r w:rsidR="003B2C5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</w:t>
            </w:r>
            <w:r w:rsidR="00104F0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104F07">
              <w:rPr>
                <w:sz w:val="24"/>
                <w:szCs w:val="24"/>
              </w:rPr>
              <w:t>319,5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30051F" w:rsidRPr="009E3677" w:rsidRDefault="0030051F" w:rsidP="0030051F">
            <w:pPr>
              <w:pStyle w:val="a6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2019 </w:t>
            </w:r>
            <w:r w:rsidR="00226D82" w:rsidRPr="009E3677">
              <w:rPr>
                <w:sz w:val="24"/>
                <w:szCs w:val="24"/>
              </w:rPr>
              <w:t>г.</w:t>
            </w:r>
            <w:r w:rsidRPr="009E3677">
              <w:rPr>
                <w:sz w:val="24"/>
                <w:szCs w:val="24"/>
              </w:rPr>
              <w:t>- 0,0 тыс. рублей;</w:t>
            </w:r>
          </w:p>
          <w:p w:rsidR="0030051F" w:rsidRPr="009E3677" w:rsidRDefault="0030051F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</w:t>
            </w:r>
            <w:r w:rsidR="00BC5063" w:rsidRPr="009E3677">
              <w:rPr>
                <w:sz w:val="24"/>
                <w:szCs w:val="24"/>
              </w:rPr>
              <w:t xml:space="preserve"> г.- 0,0 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356"/>
      <w:bookmarkEnd w:id="3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D50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области, Федерального бюджета. Объем бюджетных ассигнов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аний подпрограммы составляет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Кузнецка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33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– 243,7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254" w:rsidRPr="009E3677" w:rsidRDefault="00833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B4E5F" w:rsidRPr="009E3677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F5EE5" w:rsidRPr="009E3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 Федерального бюджета 0,0 тыс. рублей,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24300B" w:rsidRP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4300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4300B" w:rsidRP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E1800" w:rsidRDefault="003E1800" w:rsidP="003E1800">
      <w:pPr>
        <w:jc w:val="right"/>
      </w:pPr>
      <w:r>
        <w:t xml:space="preserve">от  </w:t>
      </w:r>
      <w:r>
        <w:rPr>
          <w:u w:val="single"/>
        </w:rPr>
        <w:t>31.03.2022_</w:t>
      </w:r>
      <w:r>
        <w:t xml:space="preserve"> №  </w:t>
      </w:r>
      <w:r>
        <w:rPr>
          <w:u w:val="single"/>
        </w:rPr>
        <w:t>596</w:t>
      </w:r>
    </w:p>
    <w:p w:rsidR="00804254" w:rsidRPr="00F02B9C" w:rsidRDefault="003E1800" w:rsidP="003E1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00B"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DB1F02" w:rsidP="00DB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4300B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824"/>
      <w:bookmarkEnd w:id="4"/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4300B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</w:t>
      </w:r>
      <w:r w:rsidR="00DB1F02" w:rsidRPr="0024300B">
        <w:rPr>
          <w:sz w:val="28"/>
          <w:szCs w:val="28"/>
        </w:rPr>
        <w:t>иков финансирования на 2016-2024</w:t>
      </w:r>
      <w:r w:rsidRPr="0024300B">
        <w:rPr>
          <w:sz w:val="28"/>
          <w:szCs w:val="28"/>
        </w:rPr>
        <w:t xml:space="preserve"> годы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</w:t>
      </w:r>
      <w:r w:rsidR="00DB1F02" w:rsidRPr="0024300B">
        <w:rPr>
          <w:sz w:val="28"/>
          <w:szCs w:val="28"/>
        </w:rPr>
        <w:t>енской области</w:t>
      </w:r>
      <w:r w:rsidRPr="0024300B">
        <w:rPr>
          <w:sz w:val="28"/>
          <w:szCs w:val="28"/>
        </w:rPr>
        <w:t>»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515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2693"/>
        <w:gridCol w:w="1276"/>
        <w:gridCol w:w="992"/>
        <w:gridCol w:w="851"/>
        <w:gridCol w:w="992"/>
        <w:gridCol w:w="992"/>
        <w:gridCol w:w="907"/>
        <w:gridCol w:w="993"/>
        <w:gridCol w:w="851"/>
        <w:gridCol w:w="850"/>
        <w:gridCol w:w="1134"/>
      </w:tblGrid>
      <w:tr w:rsidR="00557738" w:rsidRPr="00FC382B" w:rsidTr="0024300B">
        <w:trPr>
          <w:trHeight w:val="848"/>
          <w:tblCellSpacing w:w="5" w:type="nil"/>
        </w:trPr>
        <w:tc>
          <w:tcPr>
            <w:tcW w:w="5320" w:type="dxa"/>
            <w:gridSpan w:val="3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38" w:type="dxa"/>
            <w:gridSpan w:val="10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62" w:type="dxa"/>
            <w:gridSpan w:val="9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2019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2020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2022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2023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2024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13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 xml:space="preserve">Энергосбережение и повышение энергетической эффективности, обеспечение жильем и коммунальными </w:t>
            </w:r>
            <w:r w:rsidRPr="00FC382B">
              <w:rPr>
                <w:sz w:val="24"/>
                <w:szCs w:val="24"/>
              </w:rPr>
              <w:lastRenderedPageBreak/>
              <w:t>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10002,4</w:t>
            </w:r>
          </w:p>
        </w:tc>
        <w:tc>
          <w:tcPr>
            <w:tcW w:w="993" w:type="dxa"/>
            <w:vAlign w:val="center"/>
          </w:tcPr>
          <w:p w:rsidR="00557738" w:rsidRPr="00FC382B" w:rsidRDefault="000E3415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73451,0</w:t>
            </w:r>
          </w:p>
        </w:tc>
        <w:tc>
          <w:tcPr>
            <w:tcW w:w="851" w:type="dxa"/>
            <w:vAlign w:val="center"/>
          </w:tcPr>
          <w:p w:rsidR="00557738" w:rsidRPr="00FC382B" w:rsidRDefault="000E3415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24390,8</w:t>
            </w:r>
          </w:p>
        </w:tc>
        <w:tc>
          <w:tcPr>
            <w:tcW w:w="850" w:type="dxa"/>
            <w:vAlign w:val="center"/>
          </w:tcPr>
          <w:p w:rsidR="00557738" w:rsidRPr="00FC382B" w:rsidRDefault="000E3415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  <w:tc>
          <w:tcPr>
            <w:tcW w:w="1134" w:type="dxa"/>
            <w:vAlign w:val="center"/>
          </w:tcPr>
          <w:p w:rsidR="00557738" w:rsidRPr="00FC382B" w:rsidRDefault="000E3415" w:rsidP="00E51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20722,2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бюджет города </w:t>
            </w:r>
            <w:r w:rsidRPr="00FC382B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6084,0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3181,5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6802,7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6072,2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  <w:tc>
          <w:tcPr>
            <w:tcW w:w="1134" w:type="dxa"/>
            <w:vAlign w:val="center"/>
          </w:tcPr>
          <w:p w:rsidR="00557738" w:rsidRPr="00FC382B" w:rsidRDefault="008C019B" w:rsidP="00E51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1700,7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53143,6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rHeight w:val="3611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D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5120,2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13504,7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8C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18318,6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7738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57738"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rHeight w:val="719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7738" w:rsidRPr="0024300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9635,4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72199,3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23806,6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vAlign w:val="center"/>
          </w:tcPr>
          <w:p w:rsidR="00557738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019B">
              <w:rPr>
                <w:sz w:val="24"/>
                <w:szCs w:val="24"/>
              </w:rPr>
              <w:t>138,0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2814,5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5551,0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5488,0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557738" w:rsidRPr="00FC382B" w:rsidRDefault="008C019B" w:rsidP="001C1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</w:t>
            </w:r>
            <w:r w:rsidRPr="00FC382B">
              <w:rPr>
                <w:sz w:val="24"/>
                <w:szCs w:val="24"/>
              </w:rPr>
              <w:lastRenderedPageBreak/>
              <w:t>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53143,6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7466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97466" w:rsidRPr="00FC382B" w:rsidRDefault="0024300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5120,2</w:t>
            </w:r>
          </w:p>
        </w:tc>
        <w:tc>
          <w:tcPr>
            <w:tcW w:w="993" w:type="dxa"/>
            <w:vAlign w:val="center"/>
          </w:tcPr>
          <w:p w:rsidR="00597466" w:rsidRPr="00FC382B" w:rsidRDefault="008C019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13504,7</w:t>
            </w:r>
          </w:p>
        </w:tc>
        <w:tc>
          <w:tcPr>
            <w:tcW w:w="851" w:type="dxa"/>
            <w:vAlign w:val="center"/>
          </w:tcPr>
          <w:p w:rsidR="00597466" w:rsidRPr="00FC382B" w:rsidRDefault="008C019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18318,6</w:t>
            </w:r>
          </w:p>
        </w:tc>
        <w:tc>
          <w:tcPr>
            <w:tcW w:w="850" w:type="dxa"/>
            <w:vAlign w:val="center"/>
          </w:tcPr>
          <w:p w:rsidR="00597466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97466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8C019B">
              <w:rPr>
                <w:sz w:val="24"/>
                <w:szCs w:val="24"/>
              </w:rPr>
              <w:t>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E0015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E0015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E0015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</w:t>
            </w:r>
            <w:r w:rsidR="00557738"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E0015" w:rsidRDefault="0024300B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</w:t>
            </w:r>
            <w:r w:rsidR="00E03264"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 xml:space="preserve">-межбюджетные трансферты из бюджета </w:t>
            </w:r>
            <w:r w:rsidRPr="00FE0015">
              <w:rPr>
                <w:color w:val="FF0000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lastRenderedPageBreak/>
              <w:t>63,1</w:t>
            </w:r>
          </w:p>
        </w:tc>
        <w:tc>
          <w:tcPr>
            <w:tcW w:w="851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D28EA" w:rsidRPr="00FE0015" w:rsidRDefault="009D28EA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12095,1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243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3828,8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8266,3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7374,3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8628,6</w:t>
            </w:r>
          </w:p>
        </w:tc>
        <w:tc>
          <w:tcPr>
            <w:tcW w:w="850" w:type="dxa"/>
            <w:vAlign w:val="center"/>
          </w:tcPr>
          <w:p w:rsidR="00557738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300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2262,7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5111,6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4782,6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57738"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557738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C7545E" w:rsidRPr="00FC382B" w:rsidRDefault="00C7545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850" w:type="dxa"/>
            <w:vAlign w:val="center"/>
          </w:tcPr>
          <w:p w:rsidR="00557738" w:rsidRPr="00FC382B" w:rsidRDefault="00A11F11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57738" w:rsidRPr="00FC382B" w:rsidRDefault="00A11F11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</w:tr>
      <w:tr w:rsidR="00A11F11" w:rsidRPr="00FC382B" w:rsidTr="00AE2F27">
        <w:trPr>
          <w:tblCellSpacing w:w="5" w:type="nil"/>
        </w:trPr>
        <w:tc>
          <w:tcPr>
            <w:tcW w:w="528" w:type="dxa"/>
            <w:vMerge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1F11" w:rsidRDefault="00A11F11" w:rsidP="00A11F11"/>
          <w:p w:rsidR="00A11F11" w:rsidRDefault="00A11F11" w:rsidP="00A11F11"/>
          <w:p w:rsidR="00A11F11" w:rsidRPr="003D4401" w:rsidRDefault="00A11F11" w:rsidP="00A11F11">
            <w:r w:rsidRPr="003D4401">
              <w:t>138,0</w:t>
            </w:r>
          </w:p>
        </w:tc>
        <w:tc>
          <w:tcPr>
            <w:tcW w:w="850" w:type="dxa"/>
          </w:tcPr>
          <w:p w:rsidR="00A11F11" w:rsidRDefault="00A11F11" w:rsidP="00A11F11"/>
          <w:p w:rsidR="00A11F11" w:rsidRDefault="00A11F11" w:rsidP="00A11F11"/>
          <w:p w:rsidR="00A11F11" w:rsidRPr="003D4401" w:rsidRDefault="00A11F11" w:rsidP="00A11F11">
            <w:r w:rsidRPr="003D4401">
              <w:t>138,0</w:t>
            </w:r>
          </w:p>
        </w:tc>
        <w:tc>
          <w:tcPr>
            <w:tcW w:w="1134" w:type="dxa"/>
          </w:tcPr>
          <w:p w:rsidR="00A11F11" w:rsidRDefault="00A11F11" w:rsidP="00A11F11"/>
          <w:p w:rsidR="00A11F11" w:rsidRDefault="00A11F11" w:rsidP="00A11F11"/>
          <w:p w:rsidR="00A11F11" w:rsidRDefault="00A11F11" w:rsidP="00A11F11">
            <w:r w:rsidRPr="003D4401">
              <w:t>138,0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</w:t>
            </w:r>
            <w:r w:rsidRPr="00FC382B">
              <w:rPr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03B8D" w:rsidRPr="00FC382B" w:rsidRDefault="00F02FDF" w:rsidP="00203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F02FDF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Pr="00FC382B" w:rsidRDefault="00F02FDF" w:rsidP="00203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F02FDF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</w:t>
            </w:r>
            <w:r>
              <w:rPr>
                <w:sz w:val="24"/>
                <w:szCs w:val="24"/>
              </w:rPr>
              <w:lastRenderedPageBreak/>
              <w:t>Кузнецка»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3B8D" w:rsidRPr="007C586E" w:rsidRDefault="00A11F11" w:rsidP="00A11F11">
            <w:r>
              <w:t>5522,3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B8D" w:rsidRPr="007C586E" w:rsidRDefault="00A11F11" w:rsidP="00A11F11">
            <w:r>
              <w:t>15040,0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B8D" w:rsidRDefault="00203B8D" w:rsidP="009519EB">
            <w:r w:rsidRPr="007C586E">
              <w:t>0,0</w:t>
            </w:r>
          </w:p>
        </w:tc>
      </w:tr>
      <w:tr w:rsidR="00203B8D" w:rsidRPr="00FC382B" w:rsidTr="00203B8D">
        <w:trPr>
          <w:trHeight w:val="974"/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203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03B8D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</w:t>
            </w:r>
          </w:p>
        </w:tc>
        <w:tc>
          <w:tcPr>
            <w:tcW w:w="851" w:type="dxa"/>
            <w:vAlign w:val="center"/>
          </w:tcPr>
          <w:p w:rsidR="00203B8D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1504,0</w:t>
            </w: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rHeight w:val="2510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3B8D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4970,0</w:t>
            </w:r>
          </w:p>
        </w:tc>
        <w:tc>
          <w:tcPr>
            <w:tcW w:w="851" w:type="dxa"/>
            <w:vAlign w:val="center"/>
          </w:tcPr>
          <w:p w:rsidR="00203B8D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</w:t>
            </w: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519E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</w:t>
            </w:r>
            <w:r w:rsidR="009519EB" w:rsidRPr="00FC382B">
              <w:rPr>
                <w:sz w:val="24"/>
                <w:szCs w:val="24"/>
              </w:rPr>
              <w:t>сего</w:t>
            </w:r>
          </w:p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  <w:tc>
          <w:tcPr>
            <w:tcW w:w="993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53680,4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9519EB" w:rsidRPr="00FC382B" w:rsidRDefault="00251F1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11F11"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</w:t>
            </w:r>
            <w:r w:rsidRPr="00FC382B">
              <w:rPr>
                <w:sz w:val="24"/>
                <w:szCs w:val="24"/>
              </w:rPr>
              <w:lastRenderedPageBreak/>
              <w:t>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53143,6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268,4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</w:t>
            </w:r>
            <w:r w:rsidRPr="00FC382B">
              <w:rPr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251F1B" w:rsidRPr="00FC382B" w:rsidTr="00251F1B">
        <w:trPr>
          <w:tblCellSpacing w:w="5" w:type="nil"/>
        </w:trPr>
        <w:tc>
          <w:tcPr>
            <w:tcW w:w="528" w:type="dxa"/>
            <w:vMerge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</w:tcPr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  <w:r w:rsidRPr="00251F1B"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</w:tcPr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  <w:r w:rsidRPr="00251F1B"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</w:tcPr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  <w:r w:rsidRPr="00251F1B">
              <w:rPr>
                <w:sz w:val="24"/>
                <w:szCs w:val="24"/>
              </w:rPr>
              <w:t>319,5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  <w:r w:rsidRPr="00FC382B">
              <w:rPr>
                <w:sz w:val="24"/>
                <w:szCs w:val="24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</w:t>
            </w:r>
            <w:r w:rsidRPr="00FC382B">
              <w:rPr>
                <w:sz w:val="24"/>
                <w:szCs w:val="24"/>
              </w:rPr>
              <w:lastRenderedPageBreak/>
              <w:t>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B71B16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B71B16" w:rsidRPr="00FC382B" w:rsidRDefault="00B71B16" w:rsidP="00B71B16">
      <w:pPr>
        <w:autoSpaceDE w:val="0"/>
        <w:autoSpaceDN w:val="0"/>
        <w:adjustRightInd w:val="0"/>
        <w:rPr>
          <w:sz w:val="24"/>
          <w:szCs w:val="24"/>
        </w:rPr>
      </w:pPr>
    </w:p>
    <w:p w:rsidR="00B71B16" w:rsidRPr="00FC382B" w:rsidRDefault="00B71B16" w:rsidP="00B71B16">
      <w:pPr>
        <w:autoSpaceDE w:val="0"/>
        <w:autoSpaceDN w:val="0"/>
        <w:adjustRightInd w:val="0"/>
        <w:rPr>
          <w:sz w:val="24"/>
          <w:szCs w:val="24"/>
        </w:rPr>
      </w:pPr>
    </w:p>
    <w:p w:rsidR="00226D82" w:rsidRPr="00FC382B" w:rsidRDefault="00226D82" w:rsidP="00226D82">
      <w:pPr>
        <w:autoSpaceDE w:val="0"/>
        <w:autoSpaceDN w:val="0"/>
        <w:adjustRightInd w:val="0"/>
        <w:rPr>
          <w:sz w:val="24"/>
          <w:szCs w:val="24"/>
        </w:rPr>
      </w:pPr>
    </w:p>
    <w:p w:rsidR="00EB7775" w:rsidRDefault="00EB7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7738" w:rsidRDefault="00557738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Default="00804254" w:rsidP="00FD451F">
      <w:pPr>
        <w:spacing w:after="200" w:line="276" w:lineRule="auto"/>
        <w:rPr>
          <w:sz w:val="28"/>
          <w:szCs w:val="28"/>
        </w:rPr>
      </w:pPr>
    </w:p>
    <w:p w:rsidR="009519EB" w:rsidRDefault="009519EB" w:rsidP="00FD451F">
      <w:pPr>
        <w:spacing w:after="200" w:line="276" w:lineRule="auto"/>
        <w:rPr>
          <w:sz w:val="28"/>
          <w:szCs w:val="28"/>
        </w:rPr>
      </w:pPr>
    </w:p>
    <w:p w:rsidR="009519EB" w:rsidRDefault="009519EB" w:rsidP="00FD451F">
      <w:pPr>
        <w:spacing w:after="200" w:line="276" w:lineRule="auto"/>
        <w:rPr>
          <w:sz w:val="28"/>
          <w:szCs w:val="28"/>
        </w:rPr>
      </w:pPr>
    </w:p>
    <w:p w:rsidR="009519EB" w:rsidRPr="00F02B9C" w:rsidRDefault="009519EB" w:rsidP="00FD451F">
      <w:pPr>
        <w:spacing w:after="200" w:line="276" w:lineRule="auto"/>
        <w:rPr>
          <w:sz w:val="28"/>
          <w:szCs w:val="28"/>
        </w:rPr>
      </w:pPr>
    </w:p>
    <w:p w:rsidR="003E1800" w:rsidRDefault="003E1800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800" w:rsidRDefault="003E1800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Pr="003F61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E1800" w:rsidRDefault="003E1800" w:rsidP="003E1800">
      <w:pPr>
        <w:jc w:val="right"/>
      </w:pPr>
      <w:r>
        <w:t xml:space="preserve">от  </w:t>
      </w:r>
      <w:r>
        <w:rPr>
          <w:u w:val="single"/>
        </w:rPr>
        <w:t>31.03.2022_</w:t>
      </w:r>
      <w:r>
        <w:t xml:space="preserve"> №  </w:t>
      </w:r>
      <w:r>
        <w:rPr>
          <w:u w:val="single"/>
        </w:rPr>
        <w:t>596</w:t>
      </w:r>
    </w:p>
    <w:p w:rsidR="00804254" w:rsidRPr="00F02B9C" w:rsidRDefault="003E1800" w:rsidP="003E1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13F"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66FD9" w:rsidP="00866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51"/>
      <w:bookmarkEnd w:id="5"/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804254" w:rsidRPr="003F613F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2016 - 2024</w:t>
      </w:r>
      <w:r w:rsidR="00804254"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3F613F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F909F9" w:rsidRPr="00FC382B" w:rsidTr="00301C1E">
        <w:tc>
          <w:tcPr>
            <w:tcW w:w="3686" w:type="dxa"/>
            <w:gridSpan w:val="3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5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909F9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F909F9" w:rsidRPr="00FC382B" w:rsidRDefault="00301C1E" w:rsidP="003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7230" w:type="dxa"/>
            <w:gridSpan w:val="9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C1E" w:rsidRPr="00FC382B" w:rsidTr="00301C1E"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"Энергосбережение и повышение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эффективности, обеспечение жильем и коммунальными услугами граждан города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3995,3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6802,7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6072,2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1C1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3F613F" w:rsidRPr="00FC382B" w:rsidRDefault="003F613F" w:rsidP="003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1266,6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2226,2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4708,7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2728,7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4998,7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7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3E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F909F9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95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20138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9E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4998,7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909F9" w:rsidRPr="00FC382B" w:rsidRDefault="001C101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2107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F22107" w:rsidRPr="00FC382B" w:rsidRDefault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26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684003">
        <w:tc>
          <w:tcPr>
            <w:tcW w:w="567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и модернизация сетей и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2C6E05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BD51CE" w:rsidP="00A50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09" w:type="dxa"/>
            <w:vAlign w:val="center"/>
          </w:tcPr>
          <w:p w:rsidR="0050441C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50441C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  <w:tc>
          <w:tcPr>
            <w:tcW w:w="709" w:type="dxa"/>
            <w:vAlign w:val="center"/>
          </w:tcPr>
          <w:p w:rsidR="0050441C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D34F80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vAlign w:val="center"/>
          </w:tcPr>
          <w:p w:rsidR="00D34F80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D34F80" w:rsidRPr="00FC382B" w:rsidRDefault="00A5081C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2C6E05" w:rsidP="00B23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50441C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50441C" w:rsidRPr="00FC382B" w:rsidRDefault="00251F1B" w:rsidP="00251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08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50441C" w:rsidRPr="00FC382B" w:rsidRDefault="00BE00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0441C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BE00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627" w:rsidRPr="00FC382B" w:rsidTr="00684003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627" w:rsidRPr="00FC382B" w:rsidTr="00301C1E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2C4627" w:rsidRPr="00FC382B" w:rsidRDefault="00BD51C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2C4627" w:rsidRPr="00FC382B" w:rsidRDefault="00251F1B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08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C4627" w:rsidRPr="00FC382B" w:rsidRDefault="00E32B2D" w:rsidP="00E32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3846,0</w:t>
            </w:r>
          </w:p>
        </w:tc>
        <w:tc>
          <w:tcPr>
            <w:tcW w:w="708" w:type="dxa"/>
            <w:vAlign w:val="center"/>
          </w:tcPr>
          <w:p w:rsidR="002C4627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C4627" w:rsidRPr="00FC382B" w:rsidTr="00684003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5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A5081C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A5081C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5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DF6890">
        <w:trPr>
          <w:trHeight w:val="2035"/>
        </w:trPr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40"/>
        </w:trPr>
        <w:tc>
          <w:tcPr>
            <w:tcW w:w="567" w:type="dxa"/>
            <w:vMerge w:val="restart"/>
          </w:tcPr>
          <w:p w:rsidR="00925738" w:rsidRPr="00FC382B" w:rsidRDefault="00925738" w:rsidP="00A1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6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925738" w:rsidRPr="00FC382B" w:rsidRDefault="00A15604" w:rsidP="0092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08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738" w:rsidRPr="00FC382B" w:rsidTr="00925738">
        <w:trPr>
          <w:trHeight w:val="22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8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rPr>
          <w:trHeight w:val="34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 w:val="restart"/>
            <w:vAlign w:val="center"/>
          </w:tcPr>
          <w:p w:rsidR="00507BE5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5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7BE5" w:rsidRPr="00FC382B" w:rsidRDefault="00507BE5" w:rsidP="00A1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156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54790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3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01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507BE5" w:rsidRPr="00FC382B" w:rsidRDefault="00A5081C" w:rsidP="00977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901" w:rsidRPr="00FC382B" w:rsidTr="00301C1E">
        <w:tc>
          <w:tcPr>
            <w:tcW w:w="567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47901" w:rsidRPr="00FC382B" w:rsidRDefault="00547901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47901" w:rsidRPr="00FC382B" w:rsidRDefault="00547901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47901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547901" w:rsidRPr="00FC382B" w:rsidRDefault="00A5081C" w:rsidP="00977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vAlign w:val="center"/>
          </w:tcPr>
          <w:p w:rsidR="00547901" w:rsidRPr="00FC382B" w:rsidRDefault="00547901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47901" w:rsidRPr="00FC382B" w:rsidRDefault="0054790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47901" w:rsidRPr="00FC382B" w:rsidRDefault="0054790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7D095C">
        <w:trPr>
          <w:trHeight w:val="1341"/>
        </w:trPr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3E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 w:rsidP="00302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02836"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 w:rsidR="00302836"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 w:rsidP="007C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0B0881" w:rsidRPr="00FC382B" w:rsidRDefault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0B0881" w:rsidRPr="00FC382B" w:rsidRDefault="008F4028" w:rsidP="008F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23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"Мероприятия, направленные на развитие жилищного строительства в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Кузнецке"</w:t>
            </w: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8F4028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3A736B" w:rsidRPr="00FC382B" w:rsidRDefault="008F4028" w:rsidP="008F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8F4028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A736B" w:rsidRPr="00FC382B" w:rsidTr="00301C1E">
        <w:trPr>
          <w:trHeight w:val="1821"/>
        </w:trPr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3E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0B0881" w:rsidRPr="00FC382B" w:rsidRDefault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70404B" w:rsidRPr="00FC382B" w:rsidTr="00301C1E">
        <w:tc>
          <w:tcPr>
            <w:tcW w:w="567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404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70404B" w:rsidRPr="00FC382B" w:rsidRDefault="003C72EE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70404B" w:rsidRPr="00FC382B" w:rsidRDefault="008F4028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70404B" w:rsidRPr="00FC382B" w:rsidRDefault="008F4028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70404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70404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2EE" w:rsidRPr="00FC382B" w:rsidTr="00301C1E">
        <w:tc>
          <w:tcPr>
            <w:tcW w:w="567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A15604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C72EE" w:rsidRPr="00FC382B" w:rsidTr="00301C1E">
        <w:tc>
          <w:tcPr>
            <w:tcW w:w="567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01C1E" w:rsidRPr="00FC382B" w:rsidTr="00301C1E">
        <w:trPr>
          <w:trHeight w:val="1774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292" w:rsidRDefault="00017292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5FBD" w:rsidRDefault="00155FBD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P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2E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C72EE" w:rsidRP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E1800" w:rsidRDefault="003E1800" w:rsidP="003E1800">
      <w:pPr>
        <w:jc w:val="right"/>
      </w:pPr>
      <w:r>
        <w:t xml:space="preserve">от  </w:t>
      </w:r>
      <w:r>
        <w:rPr>
          <w:u w:val="single"/>
        </w:rPr>
        <w:t>31.03.202</w:t>
      </w:r>
      <w:bookmarkStart w:id="6" w:name="_GoBack"/>
      <w:bookmarkEnd w:id="6"/>
      <w:r>
        <w:rPr>
          <w:u w:val="single"/>
        </w:rPr>
        <w:t>2_</w:t>
      </w:r>
      <w:r>
        <w:t xml:space="preserve"> №  </w:t>
      </w:r>
      <w:r>
        <w:rPr>
          <w:u w:val="single"/>
        </w:rPr>
        <w:t>596</w:t>
      </w:r>
    </w:p>
    <w:p w:rsidR="00804254" w:rsidRPr="00F02B9C" w:rsidRDefault="003E1800" w:rsidP="003E1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F6E"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5.1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4BD" w:rsidRDefault="009264BD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3268"/>
      <w:bookmarkEnd w:id="7"/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 w:rsidR="00F909F9">
        <w:rPr>
          <w:sz w:val="28"/>
          <w:szCs w:val="28"/>
        </w:rPr>
        <w:t>аммы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 w:rsidR="00F909F9"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</w:p>
    <w:tbl>
      <w:tblPr>
        <w:tblW w:w="149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"/>
        <w:gridCol w:w="2070"/>
        <w:gridCol w:w="22"/>
        <w:gridCol w:w="134"/>
        <w:gridCol w:w="6"/>
        <w:gridCol w:w="1831"/>
        <w:gridCol w:w="6"/>
        <w:gridCol w:w="7"/>
        <w:gridCol w:w="292"/>
        <w:gridCol w:w="37"/>
        <w:gridCol w:w="7"/>
        <w:gridCol w:w="44"/>
        <w:gridCol w:w="1043"/>
        <w:gridCol w:w="47"/>
        <w:gridCol w:w="69"/>
        <w:gridCol w:w="73"/>
        <w:gridCol w:w="12"/>
        <w:gridCol w:w="11"/>
        <w:gridCol w:w="28"/>
        <w:gridCol w:w="24"/>
        <w:gridCol w:w="873"/>
        <w:gridCol w:w="142"/>
        <w:gridCol w:w="47"/>
        <w:gridCol w:w="47"/>
        <w:gridCol w:w="31"/>
        <w:gridCol w:w="61"/>
        <w:gridCol w:w="783"/>
        <w:gridCol w:w="209"/>
        <w:gridCol w:w="1059"/>
        <w:gridCol w:w="37"/>
        <w:gridCol w:w="1237"/>
        <w:gridCol w:w="77"/>
        <w:gridCol w:w="67"/>
        <w:gridCol w:w="40"/>
        <w:gridCol w:w="1027"/>
        <w:gridCol w:w="72"/>
        <w:gridCol w:w="38"/>
        <w:gridCol w:w="743"/>
        <w:gridCol w:w="782"/>
        <w:gridCol w:w="37"/>
        <w:gridCol w:w="118"/>
        <w:gridCol w:w="735"/>
        <w:gridCol w:w="26"/>
        <w:gridCol w:w="89"/>
      </w:tblGrid>
      <w:tr w:rsidR="00F02B9C" w:rsidRPr="007D095C" w:rsidTr="001635E0">
        <w:trPr>
          <w:trHeight w:val="2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№ п/п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Исполнители</w:t>
            </w:r>
          </w:p>
        </w:tc>
        <w:tc>
          <w:tcPr>
            <w:tcW w:w="1700" w:type="dxa"/>
            <w:gridSpan w:val="14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Срок исполнения (год)</w:t>
            </w:r>
          </w:p>
        </w:tc>
        <w:tc>
          <w:tcPr>
            <w:tcW w:w="5809" w:type="dxa"/>
            <w:gridSpan w:val="1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Объём финансирования, тыс. руб.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Показатели результата мероприятия по годам</w:t>
            </w:r>
          </w:p>
        </w:tc>
        <w:tc>
          <w:tcPr>
            <w:tcW w:w="1005" w:type="dxa"/>
            <w:gridSpan w:val="5"/>
            <w:vMerge w:val="restart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Связь с показателем муниципальной программы (под программы)</w:t>
            </w:r>
          </w:p>
        </w:tc>
      </w:tr>
      <w:tr w:rsidR="00F02B9C" w:rsidRPr="007D095C" w:rsidTr="001635E0">
        <w:trPr>
          <w:trHeight w:val="1245"/>
        </w:trPr>
        <w:tc>
          <w:tcPr>
            <w:tcW w:w="821" w:type="dxa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700" w:type="dxa"/>
            <w:gridSpan w:val="14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873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Всего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 xml:space="preserve">Бюджет </w:t>
            </w:r>
            <w:proofErr w:type="spellStart"/>
            <w:proofErr w:type="gramStart"/>
            <w:r w:rsidRPr="007D095C">
              <w:t>Пензен-ской</w:t>
            </w:r>
            <w:proofErr w:type="spellEnd"/>
            <w:proofErr w:type="gramEnd"/>
            <w:r w:rsidRPr="007D095C">
              <w:t xml:space="preserve"> области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Федеральный бюджет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Бюджет города Кузнецка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proofErr w:type="spellStart"/>
            <w:proofErr w:type="gramStart"/>
            <w:r w:rsidRPr="007D095C">
              <w:t>Внебюд-жетные</w:t>
            </w:r>
            <w:proofErr w:type="spellEnd"/>
            <w:proofErr w:type="gramEnd"/>
            <w:r w:rsidRPr="007D095C">
              <w:t xml:space="preserve"> средства</w:t>
            </w:r>
          </w:p>
        </w:tc>
        <w:tc>
          <w:tcPr>
            <w:tcW w:w="1563" w:type="dxa"/>
            <w:gridSpan w:val="3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005" w:type="dxa"/>
            <w:gridSpan w:val="5"/>
            <w:vMerge/>
          </w:tcPr>
          <w:p w:rsidR="00226D82" w:rsidRPr="007D095C" w:rsidRDefault="00226D82" w:rsidP="00226D82"/>
        </w:tc>
      </w:tr>
      <w:tr w:rsidR="00F02B9C" w:rsidRPr="007D095C" w:rsidTr="001635E0">
        <w:trPr>
          <w:trHeight w:val="270"/>
        </w:trPr>
        <w:tc>
          <w:tcPr>
            <w:tcW w:w="821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1</w:t>
            </w:r>
          </w:p>
        </w:tc>
        <w:tc>
          <w:tcPr>
            <w:tcW w:w="2238" w:type="dxa"/>
            <w:gridSpan w:val="4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2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3</w:t>
            </w:r>
          </w:p>
        </w:tc>
        <w:tc>
          <w:tcPr>
            <w:tcW w:w="1700" w:type="dxa"/>
            <w:gridSpan w:val="14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5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6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8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9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10</w:t>
            </w:r>
          </w:p>
        </w:tc>
        <w:tc>
          <w:tcPr>
            <w:tcW w:w="1005" w:type="dxa"/>
            <w:gridSpan w:val="5"/>
          </w:tcPr>
          <w:p w:rsidR="00226D82" w:rsidRPr="007D095C" w:rsidRDefault="00226D82" w:rsidP="00226D82">
            <w:pPr>
              <w:jc w:val="center"/>
            </w:pPr>
            <w:r w:rsidRPr="007D095C">
              <w:t>11</w:t>
            </w:r>
          </w:p>
        </w:tc>
      </w:tr>
      <w:tr w:rsidR="00F02B9C" w:rsidRPr="007D095C" w:rsidTr="001635E0">
        <w:trPr>
          <w:trHeight w:val="42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226D82" w:rsidP="00414967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7D095C">
              <w:rPr>
                <w:bCs/>
              </w:rPr>
              <w:t>Подпрограмма 1 «Модернизация и реформирование ж</w:t>
            </w:r>
            <w:r w:rsidR="00721F7D" w:rsidRPr="007D095C">
              <w:rPr>
                <w:bCs/>
              </w:rPr>
              <w:t>илищно-коммунального хозяйства города Кузнецка</w:t>
            </w:r>
            <w:r w:rsidRPr="007D095C">
              <w:rPr>
                <w:bCs/>
              </w:rPr>
              <w:t>»</w:t>
            </w:r>
          </w:p>
        </w:tc>
      </w:tr>
      <w:tr w:rsidR="00F02B9C" w:rsidRPr="007D095C" w:rsidTr="001635E0">
        <w:trPr>
          <w:trHeight w:val="5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AC54C2" w:rsidP="00226D82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</w:t>
            </w:r>
            <w:r w:rsidR="00226D82" w:rsidRPr="007D095C">
              <w:rPr>
                <w:bCs/>
              </w:rPr>
              <w:t xml:space="preserve"> - повышение эффективности, устойчивости и надежности функционирования систем жизнеобеспечения населения</w:t>
            </w:r>
            <w:r w:rsidR="00E42CBA" w:rsidRPr="007D095C">
              <w:rPr>
                <w:bCs/>
              </w:rPr>
              <w:t>; улучшение качества предоставления коммунальных услуг</w:t>
            </w:r>
          </w:p>
        </w:tc>
      </w:tr>
      <w:tr w:rsidR="00F02B9C" w:rsidRPr="007D095C" w:rsidTr="001635E0">
        <w:trPr>
          <w:trHeight w:val="2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AC54C2" w:rsidP="0094234F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</w:t>
            </w:r>
            <w:r w:rsidR="00226D82" w:rsidRPr="007D095C">
              <w:rPr>
                <w:bCs/>
              </w:rPr>
              <w:t xml:space="preserve"> - </w:t>
            </w:r>
            <w:r w:rsidR="00226D82" w:rsidRPr="007D095C">
              <w:t>Строительство новых сетей и  сооружений водоотведения</w:t>
            </w:r>
            <w:r w:rsidRPr="007D095C">
              <w:t xml:space="preserve">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</w:t>
            </w:r>
            <w:r w:rsidR="0094234F" w:rsidRPr="007D095C">
              <w:t>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7E05BA" w:rsidRPr="007D095C" w:rsidTr="00474FC2">
        <w:trPr>
          <w:gridAfter w:val="1"/>
          <w:wAfter w:w="89" w:type="dxa"/>
          <w:trHeight w:val="1116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  <w:r w:rsidRPr="007D095C">
              <w:lastRenderedPageBreak/>
              <w:t>1.1.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7E05BA" w:rsidRPr="007D095C" w:rsidRDefault="007E05BA" w:rsidP="00D2446E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D47987" w:rsidRPr="007D095C" w:rsidRDefault="007E05BA" w:rsidP="00226D82">
            <w:pPr>
              <w:jc w:val="center"/>
            </w:pPr>
            <w:r w:rsidRPr="007D095C">
              <w:t xml:space="preserve">Управление капитального строительства города </w:t>
            </w:r>
          </w:p>
          <w:p w:rsidR="00D47987" w:rsidRPr="007D095C" w:rsidRDefault="00D47987" w:rsidP="00226D82">
            <w:pPr>
              <w:jc w:val="center"/>
            </w:pPr>
          </w:p>
          <w:p w:rsidR="007E05BA" w:rsidRPr="007D095C" w:rsidRDefault="007E05BA" w:rsidP="00226D82">
            <w:pPr>
              <w:jc w:val="center"/>
            </w:pPr>
            <w:r w:rsidRPr="007D095C">
              <w:t>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7E05BA" w:rsidRPr="007D095C" w:rsidRDefault="00DE5BEA" w:rsidP="008C6B83">
            <w:pPr>
              <w:jc w:val="center"/>
            </w:pPr>
            <w:r>
              <w:t>253,8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E05BA" w:rsidRPr="007D095C" w:rsidRDefault="000E5A29" w:rsidP="008C6B83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7E05BA" w:rsidRPr="007D095C" w:rsidRDefault="00DE5BEA" w:rsidP="008C6B83">
            <w:pPr>
              <w:jc w:val="center"/>
            </w:pPr>
            <w:r>
              <w:t>253,8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47987" w:rsidRPr="007D095C" w:rsidRDefault="007E05BA" w:rsidP="00226D82">
            <w:pPr>
              <w:jc w:val="center"/>
            </w:pPr>
            <w:r w:rsidRPr="007D095C">
              <w:t>Доля жилищного фонда, обеспеченно</w:t>
            </w:r>
          </w:p>
          <w:p w:rsidR="00D47987" w:rsidRPr="007D095C" w:rsidRDefault="00D47987" w:rsidP="00226D82">
            <w:pPr>
              <w:jc w:val="center"/>
            </w:pPr>
          </w:p>
          <w:p w:rsidR="007E05BA" w:rsidRPr="007D095C" w:rsidRDefault="007E05BA" w:rsidP="00226D82">
            <w:pPr>
              <w:jc w:val="center"/>
            </w:pPr>
            <w:r w:rsidRPr="007D095C">
              <w:t>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7E05BA" w:rsidRPr="007D095C" w:rsidRDefault="007E05BA" w:rsidP="00226D82">
            <w:pPr>
              <w:jc w:val="center"/>
            </w:pPr>
            <w:r w:rsidRPr="007D095C">
              <w:t>1.1</w:t>
            </w:r>
          </w:p>
        </w:tc>
      </w:tr>
      <w:tr w:rsidR="007E05BA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7E05BA" w:rsidRPr="007D095C" w:rsidRDefault="004E6F36" w:rsidP="00F04E33">
            <w:pPr>
              <w:jc w:val="center"/>
            </w:pPr>
            <w:r w:rsidRPr="007D095C">
              <w:t>253,8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E05BA" w:rsidRPr="007D095C" w:rsidRDefault="00F04E33" w:rsidP="00F04E3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E05BA" w:rsidRPr="007D095C" w:rsidRDefault="000E5A29" w:rsidP="00F04E3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7E05BA" w:rsidRPr="007D095C" w:rsidRDefault="004E6F36" w:rsidP="00F04E33">
            <w:pPr>
              <w:jc w:val="center"/>
            </w:pPr>
            <w:r w:rsidRPr="007D095C">
              <w:t>253,8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7E05BA" w:rsidRPr="007D095C" w:rsidRDefault="00F04E33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</w:t>
            </w:r>
            <w:r w:rsidR="004E6F36" w:rsidRPr="007D095C">
              <w:t>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C94A82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8C6B83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7D095C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DE5BEA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C94A82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1.1.1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КНС и уличного канализационного коллектора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Молодой Гвардии для МБОУ СОШ №17 и здания прачечной детского сада по ул. Чкалова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1.1.2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КНС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Правды, 90 и самотечного коллектора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ул. Тихой –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Откормсовхоз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</w:t>
            </w:r>
            <w:r w:rsidRPr="007D095C">
              <w:lastRenderedPageBreak/>
              <w:t>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1.1.3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сетей водоотведения и канализационно-насосной станции для перспективного участка микрорайона «Взлетный»</w:t>
            </w:r>
          </w:p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8B5B15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1.1.4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Расчет индекса изменения сметной документации сетей водоотведения и канализационно-насосной станции для перспективного </w:t>
            </w:r>
            <w:r w:rsidRPr="007D095C">
              <w:lastRenderedPageBreak/>
              <w:t>участка микрорайона «Взлетный»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благоустройства, в общей площади </w:t>
            </w:r>
            <w:r w:rsidRPr="007D095C">
              <w:lastRenderedPageBreak/>
              <w:t>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7D095C" w:rsidP="00C94A82">
            <w:pPr>
              <w:jc w:val="center"/>
            </w:pPr>
            <w:r w:rsidRPr="007D095C">
              <w:t>0</w:t>
            </w:r>
            <w:r w:rsidR="004E6F36"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C94A82">
            <w:pPr>
              <w:jc w:val="center"/>
            </w:pPr>
            <w:r w:rsidRPr="007D095C">
              <w:t>0</w:t>
            </w:r>
            <w:r w:rsidR="004E6F36"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4E0FB5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8B5B1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1.1.5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Капитальный ремонт наружной канализации по адресу: г.Кузнецк, 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1.1.6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Расчет индекса изменения сметной документации на капитальный ремонт наружной канализации по адресу: г.Кузнецк, </w:t>
            </w:r>
            <w:r w:rsidRPr="007D095C">
              <w:lastRenderedPageBreak/>
              <w:t>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благоустройства, в общей </w:t>
            </w:r>
            <w:r w:rsidRPr="007D095C">
              <w:lastRenderedPageBreak/>
              <w:t>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1.1.7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Капитальный ремонт напорного коллектора 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1.1.8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Расчет индекса изменения сметной документации на капитальный ремонт напорного коллектора </w:t>
            </w:r>
            <w:r w:rsidRPr="007D095C">
              <w:lastRenderedPageBreak/>
              <w:t>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благоустройства, </w:t>
            </w:r>
            <w:r w:rsidRPr="007D095C">
              <w:lastRenderedPageBreak/>
              <w:t>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A6055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A6055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B401B7" w:rsidP="008C6B83">
            <w:pPr>
              <w:jc w:val="center"/>
            </w:pPr>
            <w:r>
              <w:t>16763,1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264F64" w:rsidP="00264F64">
            <w:pPr>
              <w:jc w:val="center"/>
            </w:pPr>
            <w:r>
              <w:t>8266,3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CC395D" w:rsidP="00474FC2">
            <w:pPr>
              <w:jc w:val="center"/>
            </w:pPr>
            <w:r>
              <w:t>8496,8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4316,1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4316,1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58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EB45E3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226,4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226,4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EB45E3">
            <w:pPr>
              <w:jc w:val="center"/>
            </w:pPr>
            <w:r w:rsidRPr="007D095C">
              <w:t>0,90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DE5BEA" w:rsidP="00205A53">
            <w:pPr>
              <w:jc w:val="center"/>
            </w:pPr>
            <w:r>
              <w:t>12095,1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DE5BEA" w:rsidP="00205A53">
            <w:pPr>
              <w:jc w:val="center"/>
            </w:pPr>
            <w:r>
              <w:t>8266,3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DE5BEA" w:rsidP="00205A53">
            <w:pPr>
              <w:jc w:val="center"/>
            </w:pPr>
            <w:r>
              <w:t>3828,8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A00579" w:rsidP="00EB45E3">
            <w:pPr>
              <w:jc w:val="center"/>
            </w:pPr>
            <w:r>
              <w:t>0,85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A469A6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</w:t>
            </w:r>
            <w:r w:rsidR="00A469A6">
              <w:t xml:space="preserve"> </w:t>
            </w:r>
            <w:proofErr w:type="gramStart"/>
            <w:r w:rsidR="00A469A6">
              <w:t xml:space="preserve">( </w:t>
            </w:r>
            <w:proofErr w:type="gramEnd"/>
            <w:r w:rsidR="00A469A6">
              <w:t>в том числе по ул. Тухачевского-2016 год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235,8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235,8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226,4</w:t>
            </w:r>
            <w:r w:rsidR="00474FC2"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226,4</w:t>
            </w:r>
            <w:r w:rsidR="00474FC2"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A00579" w:rsidP="004E0FB5">
            <w:pPr>
              <w:jc w:val="center"/>
            </w:pPr>
            <w:r>
              <w:t>0,9</w:t>
            </w:r>
            <w:r w:rsidR="00474FC2"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Капитальный ремонт сетей горячего водоснабжения по адресу: </w:t>
            </w:r>
            <w:proofErr w:type="spellStart"/>
            <w:r w:rsidRPr="007D095C">
              <w:t>г.Кузнецк</w:t>
            </w:r>
            <w:proofErr w:type="spellEnd"/>
            <w:r w:rsidRPr="007D095C">
              <w:t xml:space="preserve">, </w:t>
            </w:r>
            <w:proofErr w:type="spellStart"/>
            <w:r w:rsidRPr="007D095C">
              <w:t>ул.Леваневского</w:t>
            </w:r>
            <w:proofErr w:type="spellEnd"/>
            <w:r w:rsidRPr="007D095C"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7D095C">
              <w:t>г.Кузнецк</w:t>
            </w:r>
            <w:proofErr w:type="spellEnd"/>
            <w:r w:rsidRPr="007D095C">
              <w:t xml:space="preserve">, </w:t>
            </w:r>
            <w:proofErr w:type="spellStart"/>
            <w:r w:rsidRPr="007D095C">
              <w:t>ул.Леваневского</w:t>
            </w:r>
            <w:proofErr w:type="spellEnd"/>
            <w:r w:rsidRPr="007D095C"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1.2.7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 xml:space="preserve">Капитальный ремонт </w:t>
            </w:r>
            <w:r w:rsidRPr="007D095C">
              <w:lastRenderedPageBreak/>
              <w:t xml:space="preserve">тепловых сетей ДУ 300 мм по ул. Радищева (от ул. </w:t>
            </w:r>
            <w:proofErr w:type="spellStart"/>
            <w:r w:rsidRPr="007D095C">
              <w:t>Сызранской</w:t>
            </w:r>
            <w:proofErr w:type="spellEnd"/>
            <w:r w:rsidRPr="007D095C">
              <w:t xml:space="preserve"> до ул. Гагарина в г. Кузнецке Пензенской области (</w:t>
            </w:r>
            <w:proofErr w:type="spellStart"/>
            <w:r w:rsidRPr="007D095C">
              <w:t>ультрозвуковой</w:t>
            </w:r>
            <w:proofErr w:type="spellEnd"/>
            <w:r w:rsidRPr="007D095C">
              <w:t xml:space="preserve">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lastRenderedPageBreak/>
              <w:t xml:space="preserve">Управление </w:t>
            </w:r>
            <w:r w:rsidRPr="007D095C">
              <w:lastRenderedPageBreak/>
              <w:t>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lastRenderedPageBreak/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Пр</w:t>
            </w:r>
            <w:r w:rsidR="00A00579">
              <w:t xml:space="preserve">оцент </w:t>
            </w:r>
            <w:r w:rsidR="00A00579">
              <w:lastRenderedPageBreak/>
              <w:t>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7D095C">
              <w:rPr>
                <w:color w:val="000000" w:themeColor="text1"/>
              </w:rPr>
              <w:t>ультрозвуковой</w:t>
            </w:r>
            <w:proofErr w:type="spellEnd"/>
            <w:r w:rsidRPr="007D095C">
              <w:rPr>
                <w:color w:val="000000" w:themeColor="text1"/>
              </w:rPr>
              <w:t xml:space="preserve">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1.2.9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7D095C">
              <w:rPr>
                <w:color w:val="000000" w:themeColor="text1"/>
              </w:rPr>
              <w:t>ультрозвуковой</w:t>
            </w:r>
            <w:proofErr w:type="spellEnd"/>
            <w:r w:rsidRPr="007D095C">
              <w:rPr>
                <w:color w:val="000000" w:themeColor="text1"/>
              </w:rPr>
              <w:t xml:space="preserve">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1.2.10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 xml:space="preserve">Расчет индекса с </w:t>
            </w:r>
            <w:r w:rsidRPr="007D095C">
              <w:rPr>
                <w:color w:val="000000" w:themeColor="text1"/>
              </w:rPr>
              <w:lastRenderedPageBreak/>
              <w:t xml:space="preserve">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7D095C">
              <w:rPr>
                <w:color w:val="000000" w:themeColor="text1"/>
              </w:rPr>
              <w:t>Сызранской</w:t>
            </w:r>
            <w:proofErr w:type="spellEnd"/>
            <w:r w:rsidRPr="007D095C">
              <w:rPr>
                <w:color w:val="000000" w:themeColor="text1"/>
              </w:rPr>
              <w:t xml:space="preserve"> до ул. Гагарина в г. Кузнецке Пензенской области (</w:t>
            </w:r>
            <w:proofErr w:type="spellStart"/>
            <w:r w:rsidRPr="007D095C">
              <w:rPr>
                <w:color w:val="000000" w:themeColor="text1"/>
              </w:rPr>
              <w:t>ультрозвуковой</w:t>
            </w:r>
            <w:proofErr w:type="spellEnd"/>
            <w:r w:rsidRPr="007D095C">
              <w:rPr>
                <w:color w:val="000000" w:themeColor="text1"/>
              </w:rPr>
              <w:t xml:space="preserve">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lastRenderedPageBreak/>
              <w:t xml:space="preserve">Управление </w:t>
            </w:r>
            <w:r w:rsidRPr="007D095C">
              <w:lastRenderedPageBreak/>
              <w:t>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lastRenderedPageBreak/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A00579">
            <w:pPr>
              <w:jc w:val="center"/>
            </w:pPr>
            <w:r w:rsidRPr="007D095C">
              <w:t xml:space="preserve">Процент </w:t>
            </w:r>
            <w:r w:rsidRPr="007D095C">
              <w:lastRenderedPageBreak/>
              <w:t>прироста износа коммунальной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7D095C">
              <w:rPr>
                <w:color w:val="000000" w:themeColor="text1"/>
              </w:rPr>
              <w:t>т.ч</w:t>
            </w:r>
            <w:proofErr w:type="spellEnd"/>
            <w:r w:rsidRPr="007D095C">
              <w:rPr>
                <w:color w:val="000000" w:themeColor="text1"/>
              </w:rPr>
              <w:t xml:space="preserve">. проведение </w:t>
            </w:r>
            <w:proofErr w:type="spellStart"/>
            <w:r w:rsidRPr="007D095C">
              <w:rPr>
                <w:color w:val="000000" w:themeColor="text1"/>
              </w:rPr>
              <w:t>тепловизионного</w:t>
            </w:r>
            <w:proofErr w:type="spellEnd"/>
            <w:r w:rsidRPr="007D095C">
              <w:rPr>
                <w:color w:val="000000" w:themeColor="text1"/>
              </w:rPr>
              <w:t xml:space="preserve"> мониторинга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A00579">
            <w:pPr>
              <w:jc w:val="center"/>
            </w:pPr>
            <w:r w:rsidRPr="007D095C"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1.2.12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9F51E5" w:rsidRPr="009F51E5" w:rsidRDefault="00A1218F" w:rsidP="00A121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Разработка  проектно-сметной документации </w:t>
            </w:r>
            <w:r w:rsidRPr="00A1218F">
              <w:rPr>
                <w:color w:val="FF0000"/>
              </w:rPr>
              <w:t>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 w:rsidRPr="00A00579">
              <w:rPr>
                <w:color w:val="FF0000"/>
              </w:rPr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CC395D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CC395D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0,85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1.2.13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 w:rsidRPr="00A1218F">
              <w:rPr>
                <w:color w:val="FF0000"/>
              </w:rPr>
              <w:t xml:space="preserve">Капитальный ремонт </w:t>
            </w:r>
            <w:r>
              <w:rPr>
                <w:color w:val="FF0000"/>
              </w:rPr>
              <w:t xml:space="preserve"> объектов  теплового хозяйства  и </w:t>
            </w:r>
            <w:r w:rsidRPr="00A1218F">
              <w:rPr>
                <w:color w:val="FF0000"/>
              </w:rPr>
              <w:t>тепловых сетей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11809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8266,3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3542,7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9F51E5">
            <w:pPr>
              <w:jc w:val="center"/>
              <w:rPr>
                <w:color w:val="FF0000"/>
              </w:rPr>
            </w:pPr>
            <w:r w:rsidRPr="00A00579">
              <w:rPr>
                <w:color w:val="FF0000"/>
              </w:rPr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A1218F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11809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A1218F" w:rsidRPr="009D4E95" w:rsidRDefault="00A1218F" w:rsidP="00A1218F">
            <w:r w:rsidRPr="009D4E95">
              <w:t>8266,3</w:t>
            </w:r>
          </w:p>
        </w:tc>
        <w:tc>
          <w:tcPr>
            <w:tcW w:w="1059" w:type="dxa"/>
            <w:shd w:val="clear" w:color="auto" w:fill="auto"/>
          </w:tcPr>
          <w:p w:rsidR="00A1218F" w:rsidRPr="009D4E95" w:rsidRDefault="00A1218F" w:rsidP="00A1218F">
            <w: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A1218F" w:rsidRDefault="00A1218F" w:rsidP="00A1218F">
            <w:r w:rsidRPr="009D4E95">
              <w:t>3542,7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A1218F" w:rsidRPr="009F51E5" w:rsidRDefault="00FD4F51" w:rsidP="00A121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0,85</w:t>
            </w:r>
          </w:p>
        </w:tc>
        <w:tc>
          <w:tcPr>
            <w:tcW w:w="761" w:type="dxa"/>
            <w:gridSpan w:val="2"/>
            <w:vAlign w:val="center"/>
          </w:tcPr>
          <w:p w:rsidR="00A1218F" w:rsidRPr="007D095C" w:rsidRDefault="00A1218F" w:rsidP="00A1218F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1.3.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rPr>
                <w:bCs/>
              </w:rPr>
              <w:t>Основное мероприятие «Чистая вода»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42963,43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E32B2D" w:rsidP="00F5618D">
            <w:r>
              <w:t>3</w:t>
            </w:r>
            <w:r w:rsidR="00F5618D" w:rsidRPr="00683CF4">
              <w:t>1146,2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E32B2D" w:rsidP="00F5618D">
            <w:r>
              <w:t>1</w:t>
            </w:r>
            <w:r w:rsidR="00F5618D" w:rsidRPr="00683CF4">
              <w:t>1817,23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5618D" w:rsidRPr="007D095C" w:rsidRDefault="00F5618D" w:rsidP="00F5618D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1.2</w:t>
            </w: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1,6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50,83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50,83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1987,6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1252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735,6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4019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4019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7374,3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5111,6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2262,7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901,5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901,5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92,4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8628,6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4782,6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3846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0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20000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E32B2D" w:rsidP="00F5618D">
            <w:r w:rsidRPr="00683CF4">
              <w:t>20000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Default="00F5618D" w:rsidP="00F5618D"/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D4F51" w:rsidP="00FD4F51">
            <w:pPr>
              <w:jc w:val="center"/>
            </w:pPr>
            <w:r>
              <w:t>93,0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Строительство станции обезжелезивания воды на водозаборе «Южный»</w:t>
            </w:r>
          </w:p>
          <w:p w:rsidR="00474FC2" w:rsidRPr="007D095C" w:rsidRDefault="00474FC2" w:rsidP="00226D82">
            <w:pPr>
              <w:jc w:val="center"/>
            </w:pPr>
            <w:r w:rsidRPr="007D095C">
              <w:t>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сети водопровода (сталь d=250 мм) протяжённостью 108,5 м (участок пересечения водопроводом железной дороги)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A528A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4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7D095C" w:rsidP="00226D82">
            <w:pPr>
              <w:jc w:val="center"/>
            </w:pPr>
            <w:r>
              <w:t>1.3.3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B70BE"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EB70BE"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1B1516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A528A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7D095C">
            <w:pPr>
              <w:jc w:val="center"/>
            </w:pPr>
            <w:r w:rsidRPr="007D095C">
              <w:t>1.3.</w:t>
            </w:r>
            <w:r w:rsidR="007D095C">
              <w:t>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Аварийно-</w:t>
            </w:r>
            <w:r w:rsidRPr="007D095C">
              <w:lastRenderedPageBreak/>
              <w:t>восстановительный ремонт артезианской скважины №20 (водозабор  №8)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lastRenderedPageBreak/>
              <w:t xml:space="preserve">Управление </w:t>
            </w:r>
            <w:r w:rsidRPr="007D095C">
              <w:lastRenderedPageBreak/>
              <w:t>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lastRenderedPageBreak/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4E0FB5"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F04E33">
            <w:pPr>
              <w:jc w:val="center"/>
            </w:pPr>
            <w:r w:rsidRPr="007D095C">
              <w:t xml:space="preserve">Доля населения, </w:t>
            </w:r>
            <w:r w:rsidRPr="007D095C">
              <w:lastRenderedPageBreak/>
              <w:t>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lastRenderedPageBreak/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7D095C">
            <w:pPr>
              <w:jc w:val="center"/>
            </w:pPr>
            <w:r w:rsidRPr="007D095C">
              <w:t>1.3.</w:t>
            </w:r>
            <w:r>
              <w:t>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0E399A" w:rsidP="00B62A10">
            <w:pPr>
              <w:jc w:val="center"/>
            </w:pPr>
            <w:r>
              <w:t>285</w:t>
            </w:r>
            <w:r w:rsidR="00F94EB3">
              <w:t>5,4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0E399A" w:rsidP="00B62A10">
            <w:pPr>
              <w:jc w:val="center"/>
            </w:pPr>
            <w:r>
              <w:t>2855,4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1.2</w:t>
            </w: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72,0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72,0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FF63E9">
            <w:pPr>
              <w:jc w:val="center"/>
            </w:pPr>
            <w:r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0E399A" w:rsidP="00FF63E9">
            <w:pPr>
              <w:jc w:val="center"/>
            </w:pPr>
            <w:r>
              <w:t>901,5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0E399A" w:rsidP="00FF63E9">
            <w:pPr>
              <w:jc w:val="center"/>
            </w:pPr>
            <w:r>
              <w:t>901,5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FF63E9">
            <w:pPr>
              <w:jc w:val="center"/>
            </w:pPr>
            <w:r>
              <w:t>92,4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FF63E9">
            <w:pPr>
              <w:jc w:val="center"/>
            </w:pPr>
            <w:r>
              <w:t>1500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FF63E9">
            <w:pPr>
              <w:jc w:val="center"/>
            </w:pPr>
            <w:r>
              <w:t>1500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FF63E9">
            <w:pPr>
              <w:jc w:val="center"/>
            </w:pPr>
            <w:r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1.3.6</w:t>
            </w:r>
          </w:p>
        </w:tc>
        <w:tc>
          <w:tcPr>
            <w:tcW w:w="224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Инженерно-топографический план на капитальный ремонт участков водопровода по ул. Полевая от ул. </w:t>
            </w:r>
            <w:r w:rsidRPr="007D095C">
              <w:lastRenderedPageBreak/>
              <w:t>Чкалова и по ул. Горького от ул. Минская до ул. Полевая диаметром 55 мм, протяженностью510м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населения, обеспеченного питьевой водой отвечающей требованиям </w:t>
            </w:r>
            <w:r w:rsidRPr="007D095C"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1.3.</w:t>
            </w:r>
            <w:r>
              <w:t>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</w:pPr>
            <w:r>
              <w:t>3850</w:t>
            </w:r>
            <w:r w:rsidR="00DF6890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</w:pPr>
            <w:r>
              <w:t>3850</w:t>
            </w:r>
            <w:r w:rsidR="00DF6890">
              <w:t>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1.2</w:t>
            </w: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3850,0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3850,0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 xml:space="preserve"> Капитальное строительство  </w:t>
            </w:r>
            <w:r>
              <w:lastRenderedPageBreak/>
              <w:t>объектов муниципальной собственности Строительство сетей водоснабжения   в микрорайоне  «Взлетный»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DF6890">
              <w:lastRenderedPageBreak/>
              <w:t xml:space="preserve">Управление капитального </w:t>
            </w:r>
            <w:r w:rsidRPr="00DF6890">
              <w:lastRenderedPageBreak/>
              <w:t>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990B42" w:rsidRDefault="00DF6890" w:rsidP="00DF6890">
            <w:pPr>
              <w:jc w:val="center"/>
            </w:pPr>
            <w:r w:rsidRPr="00990B42">
              <w:lastRenderedPageBreak/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990B42" w:rsidRDefault="00DF6890" w:rsidP="00BF072B">
            <w:pPr>
              <w:tabs>
                <w:tab w:val="left" w:pos="960"/>
              </w:tabs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990B42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DF6890" w:rsidRPr="00990B42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990B42" w:rsidRDefault="00DF6890" w:rsidP="00BF072B">
            <w:pPr>
              <w:jc w:val="center"/>
            </w:pPr>
            <w:r>
              <w:t>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990B42" w:rsidRDefault="00DF6890" w:rsidP="00DF6890"/>
        </w:tc>
        <w:tc>
          <w:tcPr>
            <w:tcW w:w="1718" w:type="dxa"/>
            <w:gridSpan w:val="5"/>
          </w:tcPr>
          <w:p w:rsidR="00DF6890" w:rsidRDefault="00DF6890" w:rsidP="00DF6890">
            <w:r w:rsidRPr="00990B42">
              <w:t xml:space="preserve">Доля населения, обеспеченного </w:t>
            </w:r>
            <w:r w:rsidRPr="00990B42">
              <w:lastRenderedPageBreak/>
              <w:t>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1.2</w:t>
            </w: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Default="00DF6890" w:rsidP="00DF6890">
            <w:r w:rsidRPr="0079643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BF072B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BF072B">
            <w:pPr>
              <w:jc w:val="center"/>
            </w:pPr>
            <w:r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Default="00DF6890" w:rsidP="00DF6890">
            <w:pPr>
              <w:jc w:val="center"/>
            </w:pPr>
            <w:r w:rsidRPr="00AE61FE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1.3.11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Default="00DF6890" w:rsidP="00BF072B">
            <w:pPr>
              <w:jc w:val="center"/>
            </w:pPr>
            <w:r w:rsidRPr="007D095C">
              <w:t xml:space="preserve">Капитальный ремонт участков водопровода </w:t>
            </w:r>
          </w:p>
          <w:p w:rsidR="00BF072B" w:rsidRPr="007D095C" w:rsidRDefault="00677EB9" w:rsidP="00BF072B">
            <w:pPr>
              <w:jc w:val="center"/>
            </w:pPr>
            <w:r>
              <w:t>«Чистая вод</w:t>
            </w:r>
            <w:r w:rsidR="00BF072B">
              <w:t>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34430,9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29894,2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4536,7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7302,3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2190,7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BF072B" w:rsidP="00DF6890">
            <w:pPr>
              <w:jc w:val="center"/>
            </w:pPr>
            <w:r>
              <w:t>7128,6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BF072B" w:rsidP="00BF072B">
            <w:pPr>
              <w:jc w:val="center"/>
            </w:pPr>
            <w:r>
              <w:t>4782,6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BF072B" w:rsidP="00DF6890">
            <w:pPr>
              <w:jc w:val="center"/>
            </w:pPr>
            <w:r>
              <w:t>2346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BF072B">
        <w:trPr>
          <w:gridAfter w:val="1"/>
          <w:wAfter w:w="89" w:type="dxa"/>
          <w:trHeight w:val="305"/>
        </w:trPr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BF072B" w:rsidP="00DF6890">
            <w:pPr>
              <w:jc w:val="center"/>
            </w:pPr>
            <w:r>
              <w:t>20000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20000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DF6890">
            <w:pPr>
              <w:jc w:val="center"/>
            </w:pPr>
            <w:r>
              <w:t>93,0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3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1.4.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 xml:space="preserve">Основное мероприятие «Разработка схем водоснабжения и </w:t>
            </w:r>
            <w:r w:rsidRPr="007D095C">
              <w:rPr>
                <w:bCs/>
              </w:rPr>
              <w:lastRenderedPageBreak/>
              <w:t xml:space="preserve">водоотведения, теплоснабжения города Кузнецка, </w:t>
            </w:r>
            <w:r w:rsidRPr="007D095C">
              <w:t>программы комплексного развития коммунальной инфраструктуры</w:t>
            </w:r>
            <w:r w:rsidRPr="007D095C">
              <w:rPr>
                <w:bCs/>
              </w:rPr>
              <w:t>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Администрация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 xml:space="preserve">Управление </w:t>
            </w:r>
            <w:r w:rsidRPr="007D095C">
              <w:lastRenderedPageBreak/>
              <w:t>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lastRenderedPageBreak/>
              <w:t>779,1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lastRenderedPageBreak/>
              <w:t>779,1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r w:rsidRPr="007D095C">
              <w:t xml:space="preserve">Доля жилищного фонда, обеспеченного </w:t>
            </w:r>
            <w:r w:rsidRPr="007D095C">
              <w:lastRenderedPageBreak/>
              <w:t>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 w:rsidR="0058798E">
              <w:t>68,7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70,2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76,2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 w:rsidR="00F94EB3"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77,7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7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79,2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694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r w:rsidRPr="007D095C">
              <w:t>1.4.1.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 xml:space="preserve">Разработка схем водоснабжения и водоотведения города Кузнецка, </w:t>
            </w:r>
            <w:r w:rsidRPr="007D095C">
              <w:t>программы комплексного развития коммунальной инфраструктуры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  <w:r w:rsidRPr="007D095C">
              <w:t>266,1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266,1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33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81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137,9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137,9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2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1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1.4.2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Актуализация схем </w:t>
            </w:r>
            <w:r w:rsidRPr="007D095C">
              <w:lastRenderedPageBreak/>
              <w:t>теплоснабжения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513</w:t>
            </w:r>
            <w:r w:rsidR="00DF6890" w:rsidRPr="007D095C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513,</w:t>
            </w:r>
            <w:r w:rsidR="00DF6890" w:rsidRPr="007D095C"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</w:t>
            </w:r>
            <w:r w:rsidRPr="007D095C">
              <w:lastRenderedPageBreak/>
              <w:t xml:space="preserve">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054290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054290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76,2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77,7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79,2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1.5.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422,2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422,2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316,8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316,8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73,2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21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1.5.1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Ремонтные работы на сетях газораспределения и </w:t>
            </w:r>
            <w:proofErr w:type="spellStart"/>
            <w:r w:rsidRPr="007D095C">
              <w:t>газопотребления</w:t>
            </w:r>
            <w:proofErr w:type="spellEnd"/>
            <w:r w:rsidRPr="007D095C">
              <w:t xml:space="preserve"> по адресу: ул. Калинина, 137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 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02853">
        <w:trPr>
          <w:gridAfter w:val="1"/>
          <w:wAfter w:w="89" w:type="dxa"/>
          <w:trHeight w:val="18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1.5.2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Ремонт газопровода проходящего между домами №№ 31 - 34 по ул. 5-я Линия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      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02853">
        <w:trPr>
          <w:gridAfter w:val="1"/>
          <w:wAfter w:w="89" w:type="dxa"/>
          <w:trHeight w:val="29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40E1B">
        <w:trPr>
          <w:gridAfter w:val="1"/>
          <w:wAfter w:w="89" w:type="dxa"/>
          <w:trHeight w:val="868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1.5.3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Капитальный ремонт, ремонт объектов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348</w:t>
            </w:r>
          </w:p>
        </w:tc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348</w:t>
            </w:r>
          </w:p>
        </w:tc>
        <w:tc>
          <w:tcPr>
            <w:tcW w:w="12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1.1</w:t>
            </w: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>
              <w:rPr>
                <w:b/>
              </w:rPr>
              <w:t>316,8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>
              <w:rPr>
                <w:b/>
              </w:rPr>
              <w:t>316,8</w:t>
            </w: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494A1A" w:rsidP="00DF6890">
            <w:pPr>
              <w:jc w:val="center"/>
            </w:pPr>
            <w:r>
              <w:t>73,2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40E1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1.6.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  <w:r>
              <w:rPr>
                <w:bCs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Администрация города Кузнецка</w:t>
            </w:r>
          </w:p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20562,3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18506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2056,3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2721A6">
              <w:t>Сокращение затрат на выработку тепловой энергии, 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1.1</w:t>
            </w: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5522,3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4970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552,3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494A1A" w:rsidP="00DF6890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15040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13536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1504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494A1A" w:rsidP="00DF6890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BD0B65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BD0B65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>
              <w:t>1.6.1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коммунальной техники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 w:rsidRPr="00D80D1A">
              <w:t>Администрация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80D1A">
            <w:pPr>
              <w:jc w:val="center"/>
            </w:pPr>
            <w:r>
              <w:t>20562,3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80D1A">
            <w:pPr>
              <w:jc w:val="center"/>
            </w:pPr>
            <w:r>
              <w:t>18506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80D1A">
            <w:pPr>
              <w:jc w:val="center"/>
            </w:pPr>
            <w:r>
              <w:t>2056,3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494A1A" w:rsidP="00D80D1A">
            <w:pPr>
              <w:jc w:val="center"/>
            </w:pPr>
            <w:r w:rsidRPr="00494A1A">
              <w:t>Сокращение затрат на выработку тепловой энергии, %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>
              <w:t>1.1</w:t>
            </w: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C461AE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AE" w:rsidRPr="00A80158" w:rsidRDefault="00C461AE" w:rsidP="00C461AE">
            <w:pPr>
              <w:jc w:val="center"/>
            </w:pPr>
            <w:r w:rsidRPr="00A80158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461AE" w:rsidRPr="00CC29AD" w:rsidRDefault="00C461AE" w:rsidP="00C461AE">
            <w:r w:rsidRPr="00CC29AD">
              <w:t>5522,3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461AE" w:rsidRPr="00CC29AD" w:rsidRDefault="00C461AE" w:rsidP="00C461AE">
            <w:r w:rsidRPr="00CC29AD">
              <w:t>4970</w:t>
            </w:r>
          </w:p>
        </w:tc>
        <w:tc>
          <w:tcPr>
            <w:tcW w:w="1059" w:type="dxa"/>
            <w:shd w:val="clear" w:color="auto" w:fill="auto"/>
          </w:tcPr>
          <w:p w:rsidR="00C461AE" w:rsidRPr="00CC29AD" w:rsidRDefault="00C461AE" w:rsidP="00C461AE"/>
        </w:tc>
        <w:tc>
          <w:tcPr>
            <w:tcW w:w="1351" w:type="dxa"/>
            <w:gridSpan w:val="3"/>
            <w:shd w:val="clear" w:color="auto" w:fill="auto"/>
          </w:tcPr>
          <w:p w:rsidR="00C461AE" w:rsidRPr="00CC29AD" w:rsidRDefault="00C461AE" w:rsidP="00C461AE">
            <w:r w:rsidRPr="00CC29AD">
              <w:t>552,3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461AE" w:rsidRPr="00D22BF0" w:rsidRDefault="00C461AE" w:rsidP="00C461AE">
            <w:pPr>
              <w:jc w:val="center"/>
            </w:pPr>
            <w:r w:rsidRPr="00D22BF0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AE" w:rsidRDefault="00494A1A" w:rsidP="00C461AE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</w:tr>
      <w:tr w:rsidR="00C461AE" w:rsidRPr="007D095C" w:rsidTr="00251F1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AE" w:rsidRPr="00A80158" w:rsidRDefault="00C461AE" w:rsidP="00C461AE">
            <w:pPr>
              <w:jc w:val="center"/>
            </w:pPr>
            <w:r w:rsidRPr="00A80158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461AE" w:rsidRPr="00CC29AD" w:rsidRDefault="00C461AE" w:rsidP="00C461AE">
            <w:r w:rsidRPr="00CC29AD">
              <w:t>15040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461AE" w:rsidRPr="00CC29AD" w:rsidRDefault="00C461AE" w:rsidP="00C461AE">
            <w:r w:rsidRPr="00CC29AD">
              <w:t>13536</w:t>
            </w:r>
          </w:p>
        </w:tc>
        <w:tc>
          <w:tcPr>
            <w:tcW w:w="1059" w:type="dxa"/>
            <w:shd w:val="clear" w:color="auto" w:fill="auto"/>
          </w:tcPr>
          <w:p w:rsidR="00C461AE" w:rsidRPr="00CC29AD" w:rsidRDefault="00C461AE" w:rsidP="00C461AE">
            <w:r w:rsidRPr="00CC29AD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461AE" w:rsidRDefault="00C461AE" w:rsidP="00C461AE">
            <w:r w:rsidRPr="00CC29AD">
              <w:t>1504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1AE" w:rsidRPr="007D095C" w:rsidRDefault="00494A1A" w:rsidP="00C461AE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Default="00D80D1A" w:rsidP="00D80D1A">
            <w:pPr>
              <w:jc w:val="center"/>
            </w:pPr>
            <w:r w:rsidRPr="00A80158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4F13A1" w:rsidRPr="007D095C" w:rsidTr="00D80D1A">
        <w:trPr>
          <w:gridAfter w:val="1"/>
          <w:wAfter w:w="89" w:type="dxa"/>
          <w:trHeight w:val="230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 w:rsidRPr="00B03B22">
              <w:t>1.</w:t>
            </w:r>
            <w:r>
              <w:t>7</w:t>
            </w:r>
          </w:p>
          <w:p w:rsidR="004F13A1" w:rsidRPr="00B03B22" w:rsidRDefault="004F13A1" w:rsidP="004F13A1"/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>
              <w:t>Региональный проект «Чистая вода»</w:t>
            </w:r>
          </w:p>
          <w:p w:rsidR="004F13A1" w:rsidRPr="00B03B22" w:rsidRDefault="004F13A1" w:rsidP="004F13A1"/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>
              <w:t>Управление  капитального строительства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B03B22" w:rsidRDefault="00C461AE" w:rsidP="001907E5">
            <w:pPr>
              <w:jc w:val="center"/>
            </w:pPr>
            <w:r>
              <w:t>55</w:t>
            </w:r>
            <w:r w:rsidR="001907E5">
              <w:t>398</w:t>
            </w:r>
            <w:r>
              <w:t>,3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B03B22" w:rsidRDefault="00C461AE" w:rsidP="004F13A1">
            <w:pPr>
              <w:jc w:val="center"/>
            </w:pPr>
            <w:r>
              <w:t>277</w:t>
            </w:r>
          </w:p>
        </w:tc>
        <w:tc>
          <w:tcPr>
            <w:tcW w:w="1059" w:type="dxa"/>
            <w:shd w:val="clear" w:color="auto" w:fill="auto"/>
          </w:tcPr>
          <w:p w:rsidR="004F13A1" w:rsidRPr="00B03B22" w:rsidRDefault="00C461AE" w:rsidP="004F13A1">
            <w:pPr>
              <w:jc w:val="center"/>
            </w:pPr>
            <w:r>
              <w:t>54844,3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B03B22" w:rsidRDefault="001907E5" w:rsidP="004F13A1">
            <w:pPr>
              <w:jc w:val="center"/>
            </w:pPr>
            <w:r>
              <w:t>277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0,0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 w:rsidRPr="00B03B2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1717,9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8,6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1700,7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8,6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92,2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1907E5" w:rsidP="001907E5">
            <w:pPr>
              <w:jc w:val="center"/>
            </w:pPr>
            <w:r>
              <w:t>5368</w:t>
            </w:r>
            <w:r w:rsidR="00C461AE">
              <w:t>0,4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C461AE" w:rsidP="004F13A1">
            <w:pPr>
              <w:jc w:val="center"/>
            </w:pPr>
            <w:r>
              <w:t>268,4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C461AE" w:rsidP="004F13A1">
            <w:pPr>
              <w:jc w:val="center"/>
            </w:pPr>
            <w:r>
              <w:t>53143,6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C461AE" w:rsidP="001907E5">
            <w:pPr>
              <w:jc w:val="center"/>
            </w:pPr>
            <w:r>
              <w:t>2</w:t>
            </w:r>
            <w:r w:rsidR="001907E5">
              <w:t>6</w:t>
            </w:r>
            <w:r>
              <w:t>8,4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94A1A" w:rsidP="004F13A1">
            <w:pPr>
              <w:jc w:val="center"/>
            </w:pPr>
            <w:r>
              <w:t>92,4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Default="004F13A1" w:rsidP="004F13A1">
            <w:pPr>
              <w:jc w:val="center"/>
            </w:pPr>
            <w:r w:rsidRPr="00B03B22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1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 w:val="restart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Итого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10002F" w:rsidRDefault="00AD675E" w:rsidP="00971FC6">
            <w:r>
              <w:t>135519,4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10002F" w:rsidRDefault="004A7094" w:rsidP="00971FC6">
            <w:r>
              <w:t>58258,6</w:t>
            </w:r>
          </w:p>
        </w:tc>
        <w:tc>
          <w:tcPr>
            <w:tcW w:w="1059" w:type="dxa"/>
            <w:shd w:val="clear" w:color="auto" w:fill="auto"/>
          </w:tcPr>
          <w:p w:rsidR="00971FC6" w:rsidRPr="0010002F" w:rsidRDefault="00971FC6" w:rsidP="00971FC6">
            <w:r w:rsidRPr="0010002F">
              <w:t>54844,3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71FC6" w:rsidRDefault="004A7094" w:rsidP="00971FC6">
            <w:r>
              <w:t>22416,5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2016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4569,9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>
              <w:t>63,1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4506,8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2017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101,6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0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101,6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2018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200</w:t>
            </w:r>
            <w:r w:rsidR="00AD675E">
              <w:t>4</w:t>
            </w:r>
            <w:r>
              <w:t>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1252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752,1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2019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2926,5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0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2926,5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2020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9635,4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5120,2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>
            <w:r w:rsidRPr="006F101A">
              <w:t>1700,7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2814,5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2021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72199,3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13504,7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>
            <w:r w:rsidRPr="006F101A">
              <w:t>53143,6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5551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2022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23806,6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18318,6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5488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2023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138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/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138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2024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20138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E32B2D" w:rsidP="00971FC6">
            <w:r>
              <w:t>20000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Default="00971FC6" w:rsidP="00971FC6">
            <w:r w:rsidRPr="006F101A">
              <w:t>138</w:t>
            </w:r>
          </w:p>
        </w:tc>
        <w:tc>
          <w:tcPr>
            <w:tcW w:w="1139" w:type="dxa"/>
            <w:gridSpan w:val="3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971FC6" w:rsidRPr="007D095C" w:rsidRDefault="00971FC6" w:rsidP="00971FC6">
            <w:pPr>
              <w:jc w:val="center"/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Default="00DF6890" w:rsidP="00DF6890">
            <w:pPr>
              <w:jc w:val="center"/>
              <w:rPr>
                <w:bCs/>
              </w:rPr>
            </w:pPr>
          </w:p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2. Подпрограмма 2 «</w:t>
            </w:r>
            <w:r w:rsidRPr="007D095C">
              <w:t>Стимулирование развития жилищного строительства в городе Кузнецке</w:t>
            </w:r>
            <w:r w:rsidRPr="007D095C">
              <w:rPr>
                <w:bCs/>
              </w:rPr>
              <w:t xml:space="preserve">»  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DF6890" w:rsidRPr="007D095C" w:rsidTr="00F02FDF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Основное мероприятие «</w:t>
            </w:r>
            <w:r w:rsidRPr="007D095C">
              <w:t>Мероприятия, направленные на развитие жилищного строительства в городе Кузнецке</w:t>
            </w:r>
            <w:r w:rsidRPr="007D095C">
              <w:rPr>
                <w:bCs/>
              </w:rPr>
              <w:t>»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Кузнецка,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4245,2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DF6890" w:rsidP="00DF6890"/>
          <w:p w:rsidR="00DF6890" w:rsidRDefault="00DF6890" w:rsidP="00DF6890"/>
          <w:p w:rsidR="00DF6890" w:rsidRDefault="00DF6890" w:rsidP="00DF6890"/>
          <w:p w:rsidR="00DF6890" w:rsidRPr="00F226A1" w:rsidRDefault="007C1CC3" w:rsidP="00DF6890">
            <w:r>
              <w:t>4245,2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</w:t>
            </w:r>
            <w:r>
              <w:t>объемов ввода жилья в эксплуата</w:t>
            </w:r>
            <w:r w:rsidRPr="007D095C">
              <w:t>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2.1;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2.2;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2.3.</w:t>
            </w:r>
          </w:p>
        </w:tc>
      </w:tr>
      <w:tr w:rsidR="00DF6890" w:rsidRPr="007D095C" w:rsidTr="00F02FDF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1577,2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9F448D" w:rsidP="00DF6890">
            <w:pPr>
              <w:jc w:val="center"/>
            </w:pPr>
            <w:r>
              <w:t>4,76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4,35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9F448D"/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9F448D" w:rsidP="00DF6890">
            <w:pPr>
              <w:jc w:val="center"/>
            </w:pPr>
            <w:r>
              <w:t>6,03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7C1CC3" w:rsidP="00DF6890">
            <w:r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6,96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7C1CC3" w:rsidP="00DF6890">
            <w:r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7,89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7C1CC3" w:rsidP="00DF6890">
            <w:r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9F448D" w:rsidP="00DF6890">
            <w:pPr>
              <w:jc w:val="center"/>
            </w:pPr>
            <w:r>
              <w:t>8,82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Постановка на кадастровый учет документов территориального планирования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2.1.2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Внесение изменений в материалы генерального плана города Кузнецка.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4,76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1000,0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1000,0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375,0</w:t>
            </w: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375,0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9F448D" w:rsidP="00DF6890">
            <w:pPr>
              <w:jc w:val="center"/>
            </w:pPr>
            <w:r>
              <w:t>6,03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2.1.3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1015,0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2.2;</w:t>
            </w:r>
          </w:p>
          <w:p w:rsidR="00DF6890" w:rsidRPr="007D095C" w:rsidRDefault="00DF6890" w:rsidP="00DF6890">
            <w:r w:rsidRPr="007D095C">
              <w:t>2.3.</w:t>
            </w: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17028">
        <w:trPr>
          <w:gridAfter w:val="2"/>
          <w:wAfter w:w="115" w:type="dxa"/>
          <w:trHeight w:val="6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2.1.4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сетей водоснабжения в районе перспективной застройки микрорайона «Взлетный»"</w:t>
            </w:r>
          </w:p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2.1.5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"Разработка проектно-сметной документации на 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2.1.6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 xml:space="preserve">"Строительство автомобильных дорог в районе </w:t>
            </w:r>
            <w:r w:rsidRPr="007D095C">
              <w:rPr>
                <w:rFonts w:ascii="Times New Roman" w:hAnsi="Times New Roman" w:cs="Times New Roman"/>
                <w:sz w:val="20"/>
              </w:rPr>
              <w:lastRenderedPageBreak/>
              <w:t>перспективной застройки микрорайона «Взлетный»"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 xml:space="preserve">Управление капитального строительства города </w:t>
            </w:r>
            <w:r w:rsidRPr="007D095C">
              <w:lastRenderedPageBreak/>
              <w:t>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lastRenderedPageBreak/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2.1.7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"Разработка проектно-сметной документации на строительство автомобильных дорог в районе перспективной застройки микрорайона «Взлетный»"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2.1.8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"Разработка ПЗЗ на территории города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Кузнецка»"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1278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7C1CC3" w:rsidP="00DF6890">
            <w:pPr>
              <w:jc w:val="center"/>
            </w:pPr>
            <w:r>
              <w:t>1278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</w:t>
            </w:r>
            <w:r w:rsidRPr="007D095C">
              <w:lastRenderedPageBreak/>
              <w:t>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lastRenderedPageBreak/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Pr="00CF246D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24B87" w:rsidRPr="007D095C" w:rsidRDefault="009F448D" w:rsidP="00A24B87">
            <w:pPr>
              <w:jc w:val="center"/>
            </w:pPr>
            <w:r>
              <w:t>6,03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A24B87" w:rsidRDefault="00A24B87" w:rsidP="00A24B87">
            <w:pPr>
              <w:jc w:val="center"/>
            </w:pPr>
            <w:r w:rsidRPr="004B6CC2"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Pr="00CF246D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24B87" w:rsidRPr="007D095C" w:rsidRDefault="009F448D" w:rsidP="00A24B87">
            <w:pPr>
              <w:jc w:val="center"/>
            </w:pPr>
            <w:r>
              <w:t>6,96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A24B87" w:rsidRDefault="00A24B87" w:rsidP="00A24B87">
            <w:pPr>
              <w:jc w:val="center"/>
            </w:pPr>
            <w:r w:rsidRPr="004B6CC2"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Pr="00CF246D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24B87" w:rsidRPr="007D095C" w:rsidRDefault="009F448D" w:rsidP="00A24B87">
            <w:pPr>
              <w:jc w:val="center"/>
            </w:pPr>
            <w:r>
              <w:t>7,89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A24B87" w:rsidRDefault="00A24B87" w:rsidP="00A24B87">
            <w:pPr>
              <w:jc w:val="center"/>
            </w:pPr>
            <w:r w:rsidRPr="004B6CC2"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A24B87" w:rsidRPr="007D095C" w:rsidRDefault="009F448D" w:rsidP="00A24B87">
            <w:pPr>
              <w:jc w:val="center"/>
            </w:pPr>
            <w:r>
              <w:t>8,82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2</w:t>
            </w: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 w:val="restart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 w:rsidRPr="00B5109A">
              <w:t>4245,2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0,0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4245,2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0,0</w:t>
            </w:r>
          </w:p>
        </w:tc>
        <w:tc>
          <w:tcPr>
            <w:tcW w:w="1563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1577,2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/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1577,2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-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/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190,0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/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825,0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/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Default="00A24B87" w:rsidP="00A24B87">
            <w:r w:rsidRPr="009A653B">
              <w:t>694,5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37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Default="00A24B87" w:rsidP="00A24B87">
            <w:r w:rsidRPr="005B58DF"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Основное мероприятие: </w:t>
            </w:r>
          </w:p>
          <w:p w:rsidR="00DF6890" w:rsidRPr="007D095C" w:rsidRDefault="00DF6890" w:rsidP="00DF6890">
            <w:r w:rsidRPr="007D095C"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1358F" w:rsidP="00DF6890">
            <w:pPr>
              <w:jc w:val="center"/>
            </w:pPr>
            <w:r>
              <w:t>1962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1358F" w:rsidP="00DF6890">
            <w:pPr>
              <w:jc w:val="center"/>
            </w:pPr>
            <w:r>
              <w:t>1962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r w:rsidRPr="007D095C">
              <w:t>3.1; 3.2; 3.3.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18255B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367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18255B" w:rsidRPr="007D095C" w:rsidRDefault="0018255B" w:rsidP="0018255B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557,2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Pr="008E2421" w:rsidRDefault="0018255B" w:rsidP="0018255B">
            <w:pPr>
              <w:jc w:val="center"/>
            </w:pPr>
            <w:r w:rsidRPr="008E2421">
              <w:t>557,2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Pr="008E2421" w:rsidRDefault="0018255B" w:rsidP="0018255B">
            <w:pPr>
              <w:jc w:val="center"/>
            </w:pPr>
            <w:r w:rsidRPr="008E2421">
              <w:t>264,7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264,7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Pr="008E2421" w:rsidRDefault="0018255B" w:rsidP="0018255B">
            <w:pPr>
              <w:jc w:val="center"/>
            </w:pPr>
            <w:r w:rsidRPr="008E2421">
              <w:t>264,7</w:t>
            </w:r>
          </w:p>
        </w:tc>
        <w:tc>
          <w:tcPr>
            <w:tcW w:w="1139" w:type="dxa"/>
            <w:gridSpan w:val="3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264,7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Default="0018255B" w:rsidP="0018255B">
            <w:pPr>
              <w:jc w:val="center"/>
            </w:pPr>
            <w:r w:rsidRPr="008E2421">
              <w:t>264,7</w:t>
            </w:r>
          </w:p>
        </w:tc>
        <w:tc>
          <w:tcPr>
            <w:tcW w:w="1139" w:type="dxa"/>
            <w:gridSpan w:val="3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Организация и проведение агитационной работы по вопросам энергосбережения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67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Проведение агитационной работы по вопросам энергосбережения,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150"/>
        </w:trPr>
        <w:tc>
          <w:tcPr>
            <w:tcW w:w="833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3.1.2</w:t>
            </w:r>
          </w:p>
        </w:tc>
        <w:tc>
          <w:tcPr>
            <w:tcW w:w="209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Расходы на содержание и обслуживание сетей газоснабжения в городе Кузнецке</w:t>
            </w:r>
          </w:p>
        </w:tc>
        <w:tc>
          <w:tcPr>
            <w:tcW w:w="2313" w:type="dxa"/>
            <w:gridSpan w:val="7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Управление ЖКХ города Кузнецка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061773" w:rsidP="00DF6890">
            <w:pPr>
              <w:jc w:val="center"/>
            </w:pPr>
            <w:r>
              <w:t>1962</w:t>
            </w:r>
          </w:p>
        </w:tc>
        <w:tc>
          <w:tcPr>
            <w:tcW w:w="11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vAlign w:val="center"/>
          </w:tcPr>
          <w:p w:rsidR="00DF6890" w:rsidRPr="007D095C" w:rsidRDefault="00061773" w:rsidP="00DF6890">
            <w:pPr>
              <w:jc w:val="center"/>
            </w:pPr>
            <w:r>
              <w:t>1962</w:t>
            </w:r>
          </w:p>
        </w:tc>
        <w:tc>
          <w:tcPr>
            <w:tcW w:w="1139" w:type="dxa"/>
            <w:gridSpan w:val="3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tcBorders>
              <w:bottom w:val="single" w:sz="8" w:space="0" w:color="auto"/>
            </w:tcBorders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3.2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061773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061773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061773">
            <w:pPr>
              <w:jc w:val="center"/>
            </w:pPr>
            <w:r>
              <w:t>367,0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061773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061773" w:rsidRPr="007D095C" w:rsidTr="00E5130C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557,2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Pr="00352DE9" w:rsidRDefault="00061773" w:rsidP="00061773">
            <w:pPr>
              <w:jc w:val="center"/>
            </w:pPr>
            <w:r w:rsidRPr="00352DE9">
              <w:t>557,2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061773" w:rsidRPr="007D095C" w:rsidTr="00E5130C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061773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061773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3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 w:val="restart"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E5595A" w:rsidP="00E5595A">
            <w:pPr>
              <w:jc w:val="center"/>
            </w:pPr>
            <w:r>
              <w:t>1962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E5595A" w:rsidP="00E5595A">
            <w:pPr>
              <w:jc w:val="center"/>
            </w:pPr>
            <w:r>
              <w:t>1962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243,7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367,0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367,0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557,2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557,2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DF6890" w:rsidRPr="007D095C" w:rsidTr="001635E0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 по мероприятиям</w:t>
            </w:r>
          </w:p>
        </w:tc>
      </w:tr>
      <w:tr w:rsidR="00DF6890" w:rsidRPr="007D095C" w:rsidTr="00474FC2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165925,9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46284,1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54844,3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64797,5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6147,1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63,1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6084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101,6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101,6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2194,1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1252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/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942,1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3995,2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/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3995,2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10002,4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5120,2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1700,7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3181,5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73451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13504,7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53143,6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6802,7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24390,8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18318,6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6072,2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722,2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722,2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Default="00E5595A" w:rsidP="00E5595A">
            <w:r w:rsidRPr="005A5DD6">
              <w:t>20722,2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Default="00E5595A" w:rsidP="00E5595A">
            <w:r w:rsidRPr="00707099">
              <w:t>20722,2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По </w:t>
            </w:r>
            <w:proofErr w:type="gramStart"/>
            <w:r w:rsidRPr="007D095C">
              <w:t>мероприятиям</w:t>
            </w:r>
            <w:proofErr w:type="gramEnd"/>
            <w:r w:rsidRPr="007D095C">
              <w:t xml:space="preserve"> имеющим инновационную направленность: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2D" w:rsidRPr="007E6A2D" w:rsidRDefault="007E6A2D" w:rsidP="007E6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E6A2D" w:rsidRPr="007E6A2D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4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855"/>
    <w:rsid w:val="000142F5"/>
    <w:rsid w:val="00015B4A"/>
    <w:rsid w:val="00017292"/>
    <w:rsid w:val="00017A4D"/>
    <w:rsid w:val="00025AAA"/>
    <w:rsid w:val="00027B76"/>
    <w:rsid w:val="00043DF8"/>
    <w:rsid w:val="00054290"/>
    <w:rsid w:val="00061773"/>
    <w:rsid w:val="00061FD1"/>
    <w:rsid w:val="00065347"/>
    <w:rsid w:val="00070791"/>
    <w:rsid w:val="000824EF"/>
    <w:rsid w:val="00084003"/>
    <w:rsid w:val="0009502C"/>
    <w:rsid w:val="000A3845"/>
    <w:rsid w:val="000A5A88"/>
    <w:rsid w:val="000A6FB1"/>
    <w:rsid w:val="000A7996"/>
    <w:rsid w:val="000A79D2"/>
    <w:rsid w:val="000B0881"/>
    <w:rsid w:val="000B2C7F"/>
    <w:rsid w:val="000B3E9C"/>
    <w:rsid w:val="000C53D8"/>
    <w:rsid w:val="000D345A"/>
    <w:rsid w:val="000D5F43"/>
    <w:rsid w:val="000E3415"/>
    <w:rsid w:val="000E399A"/>
    <w:rsid w:val="000E5A29"/>
    <w:rsid w:val="000F1CE9"/>
    <w:rsid w:val="000F4929"/>
    <w:rsid w:val="000F5CE2"/>
    <w:rsid w:val="00103594"/>
    <w:rsid w:val="00104F07"/>
    <w:rsid w:val="00110B47"/>
    <w:rsid w:val="00110EE2"/>
    <w:rsid w:val="00115371"/>
    <w:rsid w:val="00132EC5"/>
    <w:rsid w:val="00140CE8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A44"/>
    <w:rsid w:val="00177823"/>
    <w:rsid w:val="00177EF6"/>
    <w:rsid w:val="00181933"/>
    <w:rsid w:val="0018255B"/>
    <w:rsid w:val="00187E36"/>
    <w:rsid w:val="001907E5"/>
    <w:rsid w:val="001B1183"/>
    <w:rsid w:val="001B1516"/>
    <w:rsid w:val="001B292F"/>
    <w:rsid w:val="001B5110"/>
    <w:rsid w:val="001B51ED"/>
    <w:rsid w:val="001B5267"/>
    <w:rsid w:val="001B62C0"/>
    <w:rsid w:val="001C1015"/>
    <w:rsid w:val="001C3AF2"/>
    <w:rsid w:val="001D02E4"/>
    <w:rsid w:val="001F1CC2"/>
    <w:rsid w:val="00202B6B"/>
    <w:rsid w:val="00202C4C"/>
    <w:rsid w:val="00203B8D"/>
    <w:rsid w:val="00205A53"/>
    <w:rsid w:val="00206C14"/>
    <w:rsid w:val="002173BB"/>
    <w:rsid w:val="002249DF"/>
    <w:rsid w:val="002262C8"/>
    <w:rsid w:val="00226D82"/>
    <w:rsid w:val="002347D3"/>
    <w:rsid w:val="00236B1C"/>
    <w:rsid w:val="00237304"/>
    <w:rsid w:val="0024300B"/>
    <w:rsid w:val="00251F1B"/>
    <w:rsid w:val="0025216D"/>
    <w:rsid w:val="00264F64"/>
    <w:rsid w:val="00265393"/>
    <w:rsid w:val="002708FA"/>
    <w:rsid w:val="00271177"/>
    <w:rsid w:val="002721A6"/>
    <w:rsid w:val="00273EF8"/>
    <w:rsid w:val="002754DA"/>
    <w:rsid w:val="002808BC"/>
    <w:rsid w:val="00286D48"/>
    <w:rsid w:val="00292F66"/>
    <w:rsid w:val="002947D3"/>
    <w:rsid w:val="00294B9E"/>
    <w:rsid w:val="002C38BB"/>
    <w:rsid w:val="002C4627"/>
    <w:rsid w:val="002C6E05"/>
    <w:rsid w:val="002E6D56"/>
    <w:rsid w:val="002E7EA4"/>
    <w:rsid w:val="002F3AC3"/>
    <w:rsid w:val="0030051F"/>
    <w:rsid w:val="00301C1E"/>
    <w:rsid w:val="00302836"/>
    <w:rsid w:val="003065B3"/>
    <w:rsid w:val="0032067F"/>
    <w:rsid w:val="0032332E"/>
    <w:rsid w:val="0032557B"/>
    <w:rsid w:val="0032627C"/>
    <w:rsid w:val="0032685C"/>
    <w:rsid w:val="00346D48"/>
    <w:rsid w:val="00363EAC"/>
    <w:rsid w:val="00385235"/>
    <w:rsid w:val="0038711F"/>
    <w:rsid w:val="0038788A"/>
    <w:rsid w:val="00395DFA"/>
    <w:rsid w:val="003A736B"/>
    <w:rsid w:val="003A7CE9"/>
    <w:rsid w:val="003B2C5A"/>
    <w:rsid w:val="003B6155"/>
    <w:rsid w:val="003C2EEF"/>
    <w:rsid w:val="003C72EE"/>
    <w:rsid w:val="003D283C"/>
    <w:rsid w:val="003D3A35"/>
    <w:rsid w:val="003E1800"/>
    <w:rsid w:val="003E5FB3"/>
    <w:rsid w:val="003E750F"/>
    <w:rsid w:val="003F3920"/>
    <w:rsid w:val="003F43C8"/>
    <w:rsid w:val="003F5790"/>
    <w:rsid w:val="003F613F"/>
    <w:rsid w:val="003F7D05"/>
    <w:rsid w:val="004028B1"/>
    <w:rsid w:val="004031CE"/>
    <w:rsid w:val="004056F3"/>
    <w:rsid w:val="00405B48"/>
    <w:rsid w:val="00414967"/>
    <w:rsid w:val="00416537"/>
    <w:rsid w:val="00417028"/>
    <w:rsid w:val="0045004C"/>
    <w:rsid w:val="0047377E"/>
    <w:rsid w:val="00474FC2"/>
    <w:rsid w:val="004769B6"/>
    <w:rsid w:val="004838AE"/>
    <w:rsid w:val="00483AAD"/>
    <w:rsid w:val="004846EA"/>
    <w:rsid w:val="00491F67"/>
    <w:rsid w:val="00494A1A"/>
    <w:rsid w:val="004A2AD5"/>
    <w:rsid w:val="004A528A"/>
    <w:rsid w:val="004A7094"/>
    <w:rsid w:val="004A7354"/>
    <w:rsid w:val="004A7B4F"/>
    <w:rsid w:val="004D30C6"/>
    <w:rsid w:val="004D40CD"/>
    <w:rsid w:val="004D6CB8"/>
    <w:rsid w:val="004E0FB5"/>
    <w:rsid w:val="004E1D41"/>
    <w:rsid w:val="004E1D4A"/>
    <w:rsid w:val="004E6F36"/>
    <w:rsid w:val="004E7C2F"/>
    <w:rsid w:val="004F13A1"/>
    <w:rsid w:val="004F41F4"/>
    <w:rsid w:val="004F5B74"/>
    <w:rsid w:val="004F7FB0"/>
    <w:rsid w:val="0050441C"/>
    <w:rsid w:val="005066C9"/>
    <w:rsid w:val="00507BE5"/>
    <w:rsid w:val="0052138D"/>
    <w:rsid w:val="0053034B"/>
    <w:rsid w:val="005304F0"/>
    <w:rsid w:val="00537667"/>
    <w:rsid w:val="00544529"/>
    <w:rsid w:val="00547901"/>
    <w:rsid w:val="00557738"/>
    <w:rsid w:val="005577BF"/>
    <w:rsid w:val="00567285"/>
    <w:rsid w:val="005766EF"/>
    <w:rsid w:val="005803F4"/>
    <w:rsid w:val="00583281"/>
    <w:rsid w:val="00583D92"/>
    <w:rsid w:val="00583FAE"/>
    <w:rsid w:val="0058748A"/>
    <w:rsid w:val="0058798E"/>
    <w:rsid w:val="00591749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64D9"/>
    <w:rsid w:val="00630585"/>
    <w:rsid w:val="00637A01"/>
    <w:rsid w:val="00647BF9"/>
    <w:rsid w:val="0066461A"/>
    <w:rsid w:val="00677EB9"/>
    <w:rsid w:val="00684003"/>
    <w:rsid w:val="00693F6E"/>
    <w:rsid w:val="00695A88"/>
    <w:rsid w:val="006B1994"/>
    <w:rsid w:val="006B4E5F"/>
    <w:rsid w:val="006C22C3"/>
    <w:rsid w:val="006C698F"/>
    <w:rsid w:val="006D50B7"/>
    <w:rsid w:val="006D66BD"/>
    <w:rsid w:val="006E4357"/>
    <w:rsid w:val="006F0EE8"/>
    <w:rsid w:val="007036EB"/>
    <w:rsid w:val="00703DE5"/>
    <w:rsid w:val="0070404B"/>
    <w:rsid w:val="00714395"/>
    <w:rsid w:val="00715356"/>
    <w:rsid w:val="00721F7D"/>
    <w:rsid w:val="007263B9"/>
    <w:rsid w:val="00731ECE"/>
    <w:rsid w:val="007347DB"/>
    <w:rsid w:val="00735740"/>
    <w:rsid w:val="00745792"/>
    <w:rsid w:val="00746B35"/>
    <w:rsid w:val="00747643"/>
    <w:rsid w:val="00757FC8"/>
    <w:rsid w:val="00763682"/>
    <w:rsid w:val="007645D4"/>
    <w:rsid w:val="00780547"/>
    <w:rsid w:val="007861E9"/>
    <w:rsid w:val="007A2F82"/>
    <w:rsid w:val="007A3716"/>
    <w:rsid w:val="007A6DF5"/>
    <w:rsid w:val="007B1BC5"/>
    <w:rsid w:val="007C1147"/>
    <w:rsid w:val="007C1CC3"/>
    <w:rsid w:val="007D095C"/>
    <w:rsid w:val="007E05BA"/>
    <w:rsid w:val="007E6A2D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5648"/>
    <w:rsid w:val="00885718"/>
    <w:rsid w:val="00886AA8"/>
    <w:rsid w:val="00887626"/>
    <w:rsid w:val="00894BD2"/>
    <w:rsid w:val="008A2992"/>
    <w:rsid w:val="008A53C6"/>
    <w:rsid w:val="008B5B15"/>
    <w:rsid w:val="008B7174"/>
    <w:rsid w:val="008C019B"/>
    <w:rsid w:val="008C0E56"/>
    <w:rsid w:val="008C6B83"/>
    <w:rsid w:val="008E2F6D"/>
    <w:rsid w:val="008F4028"/>
    <w:rsid w:val="008F755C"/>
    <w:rsid w:val="008F76E1"/>
    <w:rsid w:val="00905392"/>
    <w:rsid w:val="00911555"/>
    <w:rsid w:val="00913C06"/>
    <w:rsid w:val="00916A4D"/>
    <w:rsid w:val="00922DE0"/>
    <w:rsid w:val="00925738"/>
    <w:rsid w:val="009264BD"/>
    <w:rsid w:val="00930499"/>
    <w:rsid w:val="009364D4"/>
    <w:rsid w:val="00936F19"/>
    <w:rsid w:val="0094234F"/>
    <w:rsid w:val="00943106"/>
    <w:rsid w:val="00950050"/>
    <w:rsid w:val="009519EB"/>
    <w:rsid w:val="00957EE0"/>
    <w:rsid w:val="00961A78"/>
    <w:rsid w:val="00971FC6"/>
    <w:rsid w:val="009737BD"/>
    <w:rsid w:val="0097738D"/>
    <w:rsid w:val="00984EEB"/>
    <w:rsid w:val="009B1A9B"/>
    <w:rsid w:val="009B244E"/>
    <w:rsid w:val="009B593B"/>
    <w:rsid w:val="009C3D7C"/>
    <w:rsid w:val="009C5824"/>
    <w:rsid w:val="009C608F"/>
    <w:rsid w:val="009D28EA"/>
    <w:rsid w:val="009D604B"/>
    <w:rsid w:val="009D720C"/>
    <w:rsid w:val="009E1403"/>
    <w:rsid w:val="009E21FE"/>
    <w:rsid w:val="009E3677"/>
    <w:rsid w:val="009E4045"/>
    <w:rsid w:val="009E6999"/>
    <w:rsid w:val="009F1CF9"/>
    <w:rsid w:val="009F448D"/>
    <w:rsid w:val="009F51E5"/>
    <w:rsid w:val="009F7A14"/>
    <w:rsid w:val="00A00579"/>
    <w:rsid w:val="00A0077A"/>
    <w:rsid w:val="00A04D3A"/>
    <w:rsid w:val="00A054F9"/>
    <w:rsid w:val="00A05B92"/>
    <w:rsid w:val="00A11F11"/>
    <w:rsid w:val="00A1218F"/>
    <w:rsid w:val="00A15604"/>
    <w:rsid w:val="00A22922"/>
    <w:rsid w:val="00A24B87"/>
    <w:rsid w:val="00A3057C"/>
    <w:rsid w:val="00A3204F"/>
    <w:rsid w:val="00A32BF5"/>
    <w:rsid w:val="00A41517"/>
    <w:rsid w:val="00A43CFB"/>
    <w:rsid w:val="00A469A6"/>
    <w:rsid w:val="00A5081C"/>
    <w:rsid w:val="00A518B2"/>
    <w:rsid w:val="00A52343"/>
    <w:rsid w:val="00A533A9"/>
    <w:rsid w:val="00A60552"/>
    <w:rsid w:val="00A7458D"/>
    <w:rsid w:val="00A7647F"/>
    <w:rsid w:val="00A944BA"/>
    <w:rsid w:val="00AA1876"/>
    <w:rsid w:val="00AB6579"/>
    <w:rsid w:val="00AC32AA"/>
    <w:rsid w:val="00AC54C2"/>
    <w:rsid w:val="00AC706D"/>
    <w:rsid w:val="00AD1C3D"/>
    <w:rsid w:val="00AD2468"/>
    <w:rsid w:val="00AD675E"/>
    <w:rsid w:val="00AE2F27"/>
    <w:rsid w:val="00B0716C"/>
    <w:rsid w:val="00B147FA"/>
    <w:rsid w:val="00B23023"/>
    <w:rsid w:val="00B34ACA"/>
    <w:rsid w:val="00B34D3A"/>
    <w:rsid w:val="00B35202"/>
    <w:rsid w:val="00B357A5"/>
    <w:rsid w:val="00B378EE"/>
    <w:rsid w:val="00B401B7"/>
    <w:rsid w:val="00B41A98"/>
    <w:rsid w:val="00B4303E"/>
    <w:rsid w:val="00B43CEF"/>
    <w:rsid w:val="00B44CE7"/>
    <w:rsid w:val="00B52C12"/>
    <w:rsid w:val="00B56F4D"/>
    <w:rsid w:val="00B60D0A"/>
    <w:rsid w:val="00B6124E"/>
    <w:rsid w:val="00B62A10"/>
    <w:rsid w:val="00B71B16"/>
    <w:rsid w:val="00B8137B"/>
    <w:rsid w:val="00B848E7"/>
    <w:rsid w:val="00B85F25"/>
    <w:rsid w:val="00B871BB"/>
    <w:rsid w:val="00B9113F"/>
    <w:rsid w:val="00B92E1A"/>
    <w:rsid w:val="00BB6264"/>
    <w:rsid w:val="00BC1537"/>
    <w:rsid w:val="00BC3B90"/>
    <w:rsid w:val="00BC49FE"/>
    <w:rsid w:val="00BC4D9D"/>
    <w:rsid w:val="00BC5063"/>
    <w:rsid w:val="00BC7E2D"/>
    <w:rsid w:val="00BD0B65"/>
    <w:rsid w:val="00BD12FA"/>
    <w:rsid w:val="00BD39BB"/>
    <w:rsid w:val="00BD51CE"/>
    <w:rsid w:val="00BE003B"/>
    <w:rsid w:val="00BF072B"/>
    <w:rsid w:val="00BF3FCB"/>
    <w:rsid w:val="00BF5EE5"/>
    <w:rsid w:val="00C00528"/>
    <w:rsid w:val="00C00B87"/>
    <w:rsid w:val="00C04C91"/>
    <w:rsid w:val="00C10604"/>
    <w:rsid w:val="00C12AE0"/>
    <w:rsid w:val="00C12C73"/>
    <w:rsid w:val="00C137D5"/>
    <w:rsid w:val="00C20F1D"/>
    <w:rsid w:val="00C22D18"/>
    <w:rsid w:val="00C272E7"/>
    <w:rsid w:val="00C33882"/>
    <w:rsid w:val="00C44CA5"/>
    <w:rsid w:val="00C461AE"/>
    <w:rsid w:val="00C546C5"/>
    <w:rsid w:val="00C57FD1"/>
    <w:rsid w:val="00C60C2C"/>
    <w:rsid w:val="00C62472"/>
    <w:rsid w:val="00C62DC5"/>
    <w:rsid w:val="00C720B8"/>
    <w:rsid w:val="00C7545E"/>
    <w:rsid w:val="00C77F5A"/>
    <w:rsid w:val="00C8386B"/>
    <w:rsid w:val="00C85F14"/>
    <w:rsid w:val="00C8633A"/>
    <w:rsid w:val="00C901C7"/>
    <w:rsid w:val="00C94A82"/>
    <w:rsid w:val="00C95055"/>
    <w:rsid w:val="00C9778F"/>
    <w:rsid w:val="00CA10C8"/>
    <w:rsid w:val="00CB0601"/>
    <w:rsid w:val="00CC0D4E"/>
    <w:rsid w:val="00CC197B"/>
    <w:rsid w:val="00CC395D"/>
    <w:rsid w:val="00CC7AB3"/>
    <w:rsid w:val="00CD1FAA"/>
    <w:rsid w:val="00CE2854"/>
    <w:rsid w:val="00CE3B22"/>
    <w:rsid w:val="00CF0AC0"/>
    <w:rsid w:val="00CF1111"/>
    <w:rsid w:val="00CF1EB6"/>
    <w:rsid w:val="00D0346D"/>
    <w:rsid w:val="00D1347E"/>
    <w:rsid w:val="00D1358F"/>
    <w:rsid w:val="00D14727"/>
    <w:rsid w:val="00D15289"/>
    <w:rsid w:val="00D16213"/>
    <w:rsid w:val="00D2024D"/>
    <w:rsid w:val="00D2446E"/>
    <w:rsid w:val="00D24DA2"/>
    <w:rsid w:val="00D26223"/>
    <w:rsid w:val="00D263D4"/>
    <w:rsid w:val="00D30D88"/>
    <w:rsid w:val="00D340F9"/>
    <w:rsid w:val="00D34F80"/>
    <w:rsid w:val="00D42BA5"/>
    <w:rsid w:val="00D47987"/>
    <w:rsid w:val="00D501F8"/>
    <w:rsid w:val="00D52292"/>
    <w:rsid w:val="00D5647A"/>
    <w:rsid w:val="00D61978"/>
    <w:rsid w:val="00D80D1A"/>
    <w:rsid w:val="00D8179C"/>
    <w:rsid w:val="00D86603"/>
    <w:rsid w:val="00D86E83"/>
    <w:rsid w:val="00D93250"/>
    <w:rsid w:val="00D93D11"/>
    <w:rsid w:val="00D95001"/>
    <w:rsid w:val="00D954BA"/>
    <w:rsid w:val="00D9773D"/>
    <w:rsid w:val="00DA3B03"/>
    <w:rsid w:val="00DB0DAD"/>
    <w:rsid w:val="00DB1DCB"/>
    <w:rsid w:val="00DB1F02"/>
    <w:rsid w:val="00DD3E4F"/>
    <w:rsid w:val="00DD43A7"/>
    <w:rsid w:val="00DD7672"/>
    <w:rsid w:val="00DE5BEA"/>
    <w:rsid w:val="00DE6574"/>
    <w:rsid w:val="00DF224F"/>
    <w:rsid w:val="00DF6890"/>
    <w:rsid w:val="00E0001C"/>
    <w:rsid w:val="00E003C1"/>
    <w:rsid w:val="00E02853"/>
    <w:rsid w:val="00E03264"/>
    <w:rsid w:val="00E059B7"/>
    <w:rsid w:val="00E14B41"/>
    <w:rsid w:val="00E15B51"/>
    <w:rsid w:val="00E23D96"/>
    <w:rsid w:val="00E32B2D"/>
    <w:rsid w:val="00E37BB4"/>
    <w:rsid w:val="00E40E1B"/>
    <w:rsid w:val="00E42CBA"/>
    <w:rsid w:val="00E5130C"/>
    <w:rsid w:val="00E544B2"/>
    <w:rsid w:val="00E5595A"/>
    <w:rsid w:val="00E65E0B"/>
    <w:rsid w:val="00E70B0B"/>
    <w:rsid w:val="00E815E0"/>
    <w:rsid w:val="00E909F4"/>
    <w:rsid w:val="00E92A89"/>
    <w:rsid w:val="00E945AA"/>
    <w:rsid w:val="00EB0DE2"/>
    <w:rsid w:val="00EB45E3"/>
    <w:rsid w:val="00EB70BE"/>
    <w:rsid w:val="00EB7775"/>
    <w:rsid w:val="00EC2679"/>
    <w:rsid w:val="00ED6057"/>
    <w:rsid w:val="00EE0F14"/>
    <w:rsid w:val="00EE64A7"/>
    <w:rsid w:val="00F01E87"/>
    <w:rsid w:val="00F02B9C"/>
    <w:rsid w:val="00F02FDF"/>
    <w:rsid w:val="00F04E33"/>
    <w:rsid w:val="00F14E71"/>
    <w:rsid w:val="00F22107"/>
    <w:rsid w:val="00F236E0"/>
    <w:rsid w:val="00F23922"/>
    <w:rsid w:val="00F23E90"/>
    <w:rsid w:val="00F35CA4"/>
    <w:rsid w:val="00F4181F"/>
    <w:rsid w:val="00F45602"/>
    <w:rsid w:val="00F4580C"/>
    <w:rsid w:val="00F46D23"/>
    <w:rsid w:val="00F51A7F"/>
    <w:rsid w:val="00F53243"/>
    <w:rsid w:val="00F553AA"/>
    <w:rsid w:val="00F5618D"/>
    <w:rsid w:val="00F56438"/>
    <w:rsid w:val="00F75612"/>
    <w:rsid w:val="00F85DBF"/>
    <w:rsid w:val="00F909F9"/>
    <w:rsid w:val="00F90E91"/>
    <w:rsid w:val="00F94EB3"/>
    <w:rsid w:val="00F95716"/>
    <w:rsid w:val="00F97643"/>
    <w:rsid w:val="00FA5FAC"/>
    <w:rsid w:val="00FC0606"/>
    <w:rsid w:val="00FC382B"/>
    <w:rsid w:val="00FC56E3"/>
    <w:rsid w:val="00FC62EB"/>
    <w:rsid w:val="00FD0250"/>
    <w:rsid w:val="00FD0F93"/>
    <w:rsid w:val="00FD19C0"/>
    <w:rsid w:val="00FD451F"/>
    <w:rsid w:val="00FD4F51"/>
    <w:rsid w:val="00FE0015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2C11-63AA-4E39-A347-30DED7A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11242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2022-03-22T07:10:00Z</cp:lastPrinted>
  <dcterms:created xsi:type="dcterms:W3CDTF">2022-03-31T15:58:00Z</dcterms:created>
  <dcterms:modified xsi:type="dcterms:W3CDTF">2022-03-31T15:58:00Z</dcterms:modified>
</cp:coreProperties>
</file>